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A9A" w:rsidRDefault="00E61A9A" w:rsidP="000B1BD0"/>
    <w:p w:rsidR="000B1BD0" w:rsidRDefault="000B1BD0" w:rsidP="000B1BD0"/>
    <w:p w:rsidR="000B1BD0" w:rsidRDefault="000B1BD0" w:rsidP="000B1BD0">
      <w:pPr>
        <w:pStyle w:val="KeinLeerraum"/>
      </w:pPr>
      <w:r>
        <w:t>ANREDE</w:t>
      </w:r>
    </w:p>
    <w:p w:rsidR="000B1BD0" w:rsidRDefault="00C22F80" w:rsidP="000B1BD0">
      <w:pPr>
        <w:pStyle w:val="KeinLeerraum"/>
      </w:pPr>
      <w:r>
        <w:rPr>
          <w:caps/>
        </w:rPr>
        <w:t>VORNAME NACHNAME</w:t>
      </w:r>
    </w:p>
    <w:p w:rsidR="000B1BD0" w:rsidRDefault="000B1BD0" w:rsidP="000B1BD0">
      <w:pPr>
        <w:pStyle w:val="KeinLeerraum"/>
      </w:pPr>
      <w:r>
        <w:t>STRASSE</w:t>
      </w:r>
    </w:p>
    <w:p w:rsidR="000B1BD0" w:rsidRDefault="000B1BD0" w:rsidP="000B1BD0">
      <w:pPr>
        <w:pStyle w:val="KeinLeerraum"/>
      </w:pPr>
      <w:r>
        <w:t>PLZ ORT</w:t>
      </w:r>
    </w:p>
    <w:p w:rsidR="000B1BD0" w:rsidRDefault="000B1BD0" w:rsidP="000B1BD0">
      <w:pPr>
        <w:pStyle w:val="KeinLeerraum"/>
      </w:pPr>
    </w:p>
    <w:p w:rsidR="000B1BD0" w:rsidRDefault="000B1BD0" w:rsidP="000B1BD0"/>
    <w:p w:rsidR="000B1BD0" w:rsidRDefault="009D3BAA" w:rsidP="009D3BAA">
      <w:r>
        <w:t>Sehr geehrte ANREDE NAME,</w:t>
      </w:r>
    </w:p>
    <w:p w:rsidR="009D3BAA" w:rsidRDefault="009D3BAA" w:rsidP="009D3BAA">
      <w:r>
        <w:t xml:space="preserve">wir freuen uns, dass Sie den Newsletter vom </w:t>
      </w:r>
      <w:r w:rsidRPr="009D3BAA">
        <w:rPr>
          <w:rStyle w:val="IntensiveHervorhebung"/>
        </w:rPr>
        <w:t>Café der Bücher</w:t>
      </w:r>
      <w:r>
        <w:rPr>
          <w:rStyle w:val="IntensiveHervorhebung"/>
        </w:rPr>
        <w:t xml:space="preserve"> </w:t>
      </w:r>
      <w:r>
        <w:t>abonniert haben. In diesem Newsletter werden wir Sie in regelmäßigen Abständen</w:t>
      </w:r>
      <w:r w:rsidR="00F4578A">
        <w:t xml:space="preserve"> über Neuigkeiten im </w:t>
      </w:r>
      <w:r w:rsidR="00F4578A" w:rsidRPr="00F4578A">
        <w:rPr>
          <w:rStyle w:val="IntensiveHervorhebung"/>
        </w:rPr>
        <w:t>Café der Bücher</w:t>
      </w:r>
      <w:r w:rsidR="00F4578A">
        <w:t xml:space="preserve"> informieren. Wir schicken Ihnen diesen Newsletter, wie von Ihnen gewünscht KATEGORIE zu. Sollten Sie die Versandart ändern wollen, dann teilen Sie uns bitte mit, in welcher Form Sie diesen Newsletter demnächst erhalten wollen.</w:t>
      </w:r>
    </w:p>
    <w:p w:rsidR="00F4578A" w:rsidRDefault="00F4578A" w:rsidP="009D3BAA">
      <w:r>
        <w:t>Der Newsletter erscheint regelmäßig im Abstand von 4 bis 6 Wochen</w:t>
      </w:r>
      <w:r w:rsidR="00EC580C">
        <w:t xml:space="preserve"> und wird Ihnen die neuesten Buchtrends und neue Speisen und Getränke aus dem Café der Bücher servieren. Außerdem werden wir Sie über unsere Veranstaltungen und Bücherlesungen informier</w:t>
      </w:r>
      <w:r w:rsidR="005A32CE">
        <w:t>en</w:t>
      </w:r>
      <w:r w:rsidR="00EC580C">
        <w:t>.</w:t>
      </w:r>
    </w:p>
    <w:p w:rsidR="00EC580C" w:rsidRDefault="00EC580C" w:rsidP="009D3BAA">
      <w:r>
        <w:t>Bis zum nächsten Newsletter</w:t>
      </w:r>
    </w:p>
    <w:p w:rsidR="00EC580C" w:rsidRDefault="00EC580C" w:rsidP="009D3BAA">
      <w:r>
        <w:t xml:space="preserve">Ihr Andreas vom </w:t>
      </w:r>
      <w:r w:rsidRPr="00EC580C">
        <w:rPr>
          <w:rStyle w:val="IntensiveHervorhebung"/>
        </w:rPr>
        <w:t>Café der Bücher</w:t>
      </w:r>
    </w:p>
    <w:sectPr w:rsidR="00EC580C" w:rsidSect="00E61A9A">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9C1" w:rsidRDefault="00AD59C1" w:rsidP="007E319E">
      <w:pPr>
        <w:spacing w:after="0"/>
      </w:pPr>
      <w:r>
        <w:separator/>
      </w:r>
    </w:p>
  </w:endnote>
  <w:endnote w:type="continuationSeparator" w:id="1">
    <w:p w:rsidR="00AD59C1" w:rsidRDefault="00AD59C1" w:rsidP="007E31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9C1" w:rsidRDefault="00AD59C1" w:rsidP="007E319E">
      <w:pPr>
        <w:spacing w:after="0"/>
      </w:pPr>
      <w:r>
        <w:separator/>
      </w:r>
    </w:p>
  </w:footnote>
  <w:footnote w:type="continuationSeparator" w:id="1">
    <w:p w:rsidR="00AD59C1" w:rsidRDefault="00AD59C1" w:rsidP="007E319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79" w:rsidRDefault="002A5038">
    <w:pPr>
      <w:pStyle w:val="Kopfzeile"/>
    </w:pPr>
    <w:r>
      <w:rPr>
        <w:noProof/>
        <w:lang w:eastAsia="de-DE"/>
      </w:rPr>
      <w:pict>
        <v:rect id="_x0000_s2052" style="position:absolute;margin-left:-70.85pt;margin-top:-35.4pt;width:594.75pt;height:90pt;z-index:-251657728" fillcolor="white [3201]" strokecolor="#c2d69b [1942]" strokeweight="1pt">
          <v:fill color2="#d6e3bc [1302]" focusposition="1" focussize="" focus="100%" type="gradient"/>
          <v:shadow on="t" type="perspective" color="#4e6128 [1606]" opacity=".5" offset="1pt" offset2="-3pt"/>
        </v:rect>
      </w:pict>
    </w:r>
    <w:r w:rsidR="00031179" w:rsidRPr="00031179">
      <w:rPr>
        <w:noProof/>
        <w:lang w:eastAsia="de-DE"/>
      </w:rPr>
      <w:drawing>
        <wp:inline distT="0" distB="0" distL="0" distR="0">
          <wp:extent cx="5760720" cy="540182"/>
          <wp:effectExtent l="0" t="0" r="0" b="0"/>
          <wp:docPr id="5" name="Objekt 3">
            <a:hlinkClick xmlns:a="http://schemas.openxmlformats.org/drawingml/2006/main" r:id="rId1"/>
          </wp:docPr>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857248"/>
                    <a:chOff x="0" y="1000108"/>
                    <a:chExt cx="9144000" cy="857248"/>
                  </a:xfrm>
                </a:grpSpPr>
                <a:sp>
                  <a:nvSpPr>
                    <a:cNvPr id="4" name="Titel 3"/>
                    <a:cNvSpPr>
                      <a:spLocks noGrp="1"/>
                    </a:cNvSpPr>
                  </a:nvSpPr>
                  <a:spPr>
                    <a:xfrm>
                      <a:off x="0" y="1000108"/>
                      <a:ext cx="9144000" cy="857248"/>
                    </a:xfrm>
                    <a:prstGeom prst="rect">
                      <a:avLst/>
                    </a:prstGeom>
                  </a:spPr>
                  <a:txSp>
                    <a:txBody>
                      <a:bodyPr vert="horz" lIns="0" tIns="45720" rIns="0" bIns="0" anchor="b" anchorCtr="0">
                        <a:noAutofit/>
                        <a:scene3d>
                          <a:camera prst="orthographicFront"/>
                          <a:lightRig rig="flat" dir="t">
                            <a:rot lat="0" lon="0" rev="18900000"/>
                          </a:lightRig>
                        </a:scene3d>
                        <a:sp3d extrusionH="31750" contourW="6350" prstMaterial="powder">
                          <a:bevelT w="19050" h="19050" prst="angle"/>
                          <a:contourClr>
                            <a:schemeClr val="accent3">
                              <a:tint val="100000"/>
                              <a:shade val="100000"/>
                              <a:satMod val="100000"/>
                              <a:hueMod val="100000"/>
                            </a:schemeClr>
                          </a:contourClr>
                        </a:sp3d>
                      </a:bodyPr>
                      <a:lstStyle>
                        <a:lvl1pPr algn="l" rtl="0" eaLnBrk="1" latinLnBrk="0" hangingPunct="1">
                          <a:spcBef>
                            <a:spcPct val="0"/>
                          </a:spcBef>
                          <a:buNone/>
                          <a:defRPr kumimoji="0" sz="3600" b="0" kern="1200">
                            <a:ln>
                              <a:noFill/>
                            </a:ln>
                            <a:solidFill>
                              <a:schemeClr val="tx2"/>
                            </a:solidFill>
                            <a:effectLst/>
                            <a:latin typeface="+mj-lt"/>
                            <a:ea typeface="+mj-ea"/>
                            <a:cs typeface="+mj-cs"/>
                          </a:defRPr>
                        </a:lvl1pPr>
                      </a:lstStyle>
                      <a:p>
                        <a:r>
                          <a:rPr lang="de-DE" sz="4800" b="1" dirty="0" smtClean="0">
                            <a:ln/>
                            <a:solidFill>
                              <a:schemeClr val="accent3"/>
                            </a:solidFill>
                          </a:rPr>
                          <a:t>Neues vom Café der Bücher</a:t>
                        </a:r>
                        <a:endParaRPr lang="de-DE" sz="4800" b="1" dirty="0">
                          <a:ln/>
                          <a:solidFill>
                            <a:schemeClr val="accent3"/>
                          </a:solidFill>
                        </a:endParaRPr>
                      </a:p>
                    </a:txBody>
                    <a:useSpRect/>
                  </a:txSp>
                </a:sp>
              </lc:lockedCanvas>
            </a:graphicData>
          </a:graphic>
        </wp:inline>
      </w:drawing>
    </w:r>
    <w:r w:rsidR="00031179">
      <w:rPr>
        <w:noProof/>
        <w:lang w:eastAsia="de-DE"/>
      </w:rPr>
      <w:drawing>
        <wp:anchor distT="0" distB="0" distL="114300" distR="114300" simplePos="0" relativeHeight="251656704" behindDoc="1" locked="0" layoutInCell="1" allowOverlap="1">
          <wp:simplePos x="0" y="0"/>
          <wp:positionH relativeFrom="column">
            <wp:posOffset>538480</wp:posOffset>
          </wp:positionH>
          <wp:positionV relativeFrom="paragraph">
            <wp:posOffset>-1935480</wp:posOffset>
          </wp:positionV>
          <wp:extent cx="894080" cy="3867150"/>
          <wp:effectExtent l="1485900" t="0" r="1487170" b="0"/>
          <wp:wrapNone/>
          <wp:docPr id="9" name="Grafik 8" descr="seitenscha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tenschal.emf"/>
                  <pic:cNvPicPr/>
                </pic:nvPicPr>
                <pic:blipFill>
                  <a:blip r:embed="rId2"/>
                  <a:stretch>
                    <a:fillRect/>
                  </a:stretch>
                </pic:blipFill>
                <pic:spPr>
                  <a:xfrm rot="5400000">
                    <a:off x="0" y="0"/>
                    <a:ext cx="894080" cy="3867150"/>
                  </a:xfrm>
                  <a:prstGeom prst="rect">
                    <a:avLst/>
                  </a:prstGeom>
                </pic:spPr>
              </pic:pic>
            </a:graphicData>
          </a:graphic>
        </wp:anchor>
      </w:drawing>
    </w:r>
    <w:r w:rsidR="00031179" w:rsidRPr="00031179">
      <w:rPr>
        <w:noProof/>
        <w:lang w:eastAsia="de-DE"/>
      </w:rPr>
      <w:drawing>
        <wp:anchor distT="0" distB="0" distL="114300" distR="114300" simplePos="0" relativeHeight="251657728" behindDoc="1" locked="0" layoutInCell="1" allowOverlap="1">
          <wp:simplePos x="0" y="0"/>
          <wp:positionH relativeFrom="column">
            <wp:posOffset>4386581</wp:posOffset>
          </wp:positionH>
          <wp:positionV relativeFrom="paragraph">
            <wp:posOffset>-1935480</wp:posOffset>
          </wp:positionV>
          <wp:extent cx="894080" cy="3867150"/>
          <wp:effectExtent l="1504950" t="0" r="1468120" b="0"/>
          <wp:wrapNone/>
          <wp:docPr id="1" name="Grafik 8" descr="seitenscha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tenschal.emf"/>
                  <pic:cNvPicPr/>
                </pic:nvPicPr>
                <pic:blipFill>
                  <a:blip r:embed="rId2"/>
                  <a:stretch>
                    <a:fillRect/>
                  </a:stretch>
                </pic:blipFill>
                <pic:spPr>
                  <a:xfrm rot="16200000" flipH="1">
                    <a:off x="0" y="0"/>
                    <a:ext cx="894080" cy="3867150"/>
                  </a:xfrm>
                  <a:prstGeom prst="rect">
                    <a:avLst/>
                  </a:prstGeom>
                </pic:spPr>
              </pic:pic>
            </a:graphicData>
          </a:graphic>
        </wp:anchor>
      </w:drawing>
    </w:r>
  </w:p>
  <w:p w:rsidR="000B1BD0" w:rsidRPr="00031179" w:rsidRDefault="00031179">
    <w:pPr>
      <w:pStyle w:val="Kopfzeile"/>
      <w:rPr>
        <w:rStyle w:val="IntensiveHervorhebung"/>
      </w:rPr>
    </w:pPr>
    <w:r>
      <w:tab/>
    </w:r>
    <w:r w:rsidRPr="00031179">
      <w:rPr>
        <w:rStyle w:val="IntensiveHervorhebung"/>
      </w:rPr>
      <w:t>Newsletter 01/2008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01074"/>
    <w:multiLevelType w:val="hybridMultilevel"/>
    <w:tmpl w:val="DEEEDD60"/>
    <w:lvl w:ilvl="0" w:tplc="87DEE0E4">
      <w:start w:val="1"/>
      <w:numFmt w:val="decimal"/>
      <w:lvlText w:val="E%1 Experiment"/>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EB001EB"/>
    <w:multiLevelType w:val="hybridMultilevel"/>
    <w:tmpl w:val="7982F482"/>
    <w:lvl w:ilvl="0" w:tplc="715E90A2">
      <w:start w:val="1"/>
      <w:numFmt w:val="decimal"/>
      <w:pStyle w:val="Experiment"/>
      <w:lvlText w:val="E%1 Experiment"/>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savePreviewPicture/>
  <w:hdrShapeDefaults>
    <o:shapedefaults v:ext="edit" spidmax="7170">
      <o:colormenu v:ext="edit" fillcolor="none [2406]" strokecolor="none [3215]"/>
    </o:shapedefaults>
    <o:shapelayout v:ext="edit">
      <o:idmap v:ext="edit" data="2"/>
    </o:shapelayout>
  </w:hdrShapeDefaults>
  <w:footnotePr>
    <w:footnote w:id="0"/>
    <w:footnote w:id="1"/>
  </w:footnotePr>
  <w:endnotePr>
    <w:endnote w:id="0"/>
    <w:endnote w:id="1"/>
  </w:endnotePr>
  <w:compat/>
  <w:rsids>
    <w:rsidRoot w:val="000B1BD0"/>
    <w:rsid w:val="00014419"/>
    <w:rsid w:val="00014F4B"/>
    <w:rsid w:val="0001595D"/>
    <w:rsid w:val="00015A38"/>
    <w:rsid w:val="00031179"/>
    <w:rsid w:val="00040C25"/>
    <w:rsid w:val="000413DD"/>
    <w:rsid w:val="00050C52"/>
    <w:rsid w:val="000557EF"/>
    <w:rsid w:val="00063EA9"/>
    <w:rsid w:val="00083A4B"/>
    <w:rsid w:val="000A62C9"/>
    <w:rsid w:val="000B1BD0"/>
    <w:rsid w:val="000B41F6"/>
    <w:rsid w:val="000B55A6"/>
    <w:rsid w:val="000B7F16"/>
    <w:rsid w:val="000D76C3"/>
    <w:rsid w:val="000E07F0"/>
    <w:rsid w:val="00102E4F"/>
    <w:rsid w:val="00130BC0"/>
    <w:rsid w:val="00147DD1"/>
    <w:rsid w:val="00151E15"/>
    <w:rsid w:val="00157A6E"/>
    <w:rsid w:val="00166B5A"/>
    <w:rsid w:val="0017093F"/>
    <w:rsid w:val="001766C4"/>
    <w:rsid w:val="001B744B"/>
    <w:rsid w:val="001E2711"/>
    <w:rsid w:val="00200D9A"/>
    <w:rsid w:val="0020257B"/>
    <w:rsid w:val="00204A84"/>
    <w:rsid w:val="00217F41"/>
    <w:rsid w:val="00263848"/>
    <w:rsid w:val="00266536"/>
    <w:rsid w:val="00266CB2"/>
    <w:rsid w:val="00290E67"/>
    <w:rsid w:val="002A5038"/>
    <w:rsid w:val="002C18B1"/>
    <w:rsid w:val="00306C50"/>
    <w:rsid w:val="0033092F"/>
    <w:rsid w:val="003549A3"/>
    <w:rsid w:val="00356E2C"/>
    <w:rsid w:val="00357CE5"/>
    <w:rsid w:val="00374C9A"/>
    <w:rsid w:val="0039154F"/>
    <w:rsid w:val="00397343"/>
    <w:rsid w:val="003A3A6F"/>
    <w:rsid w:val="00404732"/>
    <w:rsid w:val="00410644"/>
    <w:rsid w:val="00412798"/>
    <w:rsid w:val="00444FAF"/>
    <w:rsid w:val="00453FDA"/>
    <w:rsid w:val="00475C25"/>
    <w:rsid w:val="00487F8E"/>
    <w:rsid w:val="004962D0"/>
    <w:rsid w:val="004D141C"/>
    <w:rsid w:val="00500C81"/>
    <w:rsid w:val="0051412F"/>
    <w:rsid w:val="00540629"/>
    <w:rsid w:val="00540AED"/>
    <w:rsid w:val="00540F16"/>
    <w:rsid w:val="00541C10"/>
    <w:rsid w:val="005652E6"/>
    <w:rsid w:val="005661EB"/>
    <w:rsid w:val="0057249B"/>
    <w:rsid w:val="005A32CE"/>
    <w:rsid w:val="005A793E"/>
    <w:rsid w:val="005B5F7D"/>
    <w:rsid w:val="00615CDA"/>
    <w:rsid w:val="006311CC"/>
    <w:rsid w:val="00646CF8"/>
    <w:rsid w:val="0069452E"/>
    <w:rsid w:val="006B6C2F"/>
    <w:rsid w:val="006C326C"/>
    <w:rsid w:val="006C6456"/>
    <w:rsid w:val="006D07E5"/>
    <w:rsid w:val="006D2319"/>
    <w:rsid w:val="006F2542"/>
    <w:rsid w:val="00771720"/>
    <w:rsid w:val="00771A82"/>
    <w:rsid w:val="007946D0"/>
    <w:rsid w:val="007B0177"/>
    <w:rsid w:val="007B3D8E"/>
    <w:rsid w:val="007E319E"/>
    <w:rsid w:val="007E3480"/>
    <w:rsid w:val="007E3F96"/>
    <w:rsid w:val="007F5D66"/>
    <w:rsid w:val="00806B67"/>
    <w:rsid w:val="008201F4"/>
    <w:rsid w:val="00825ED5"/>
    <w:rsid w:val="00833E99"/>
    <w:rsid w:val="00835778"/>
    <w:rsid w:val="00877CB3"/>
    <w:rsid w:val="00885814"/>
    <w:rsid w:val="00886CB1"/>
    <w:rsid w:val="0089751E"/>
    <w:rsid w:val="008B69F9"/>
    <w:rsid w:val="008C0490"/>
    <w:rsid w:val="008E15F0"/>
    <w:rsid w:val="008E351D"/>
    <w:rsid w:val="008F67A9"/>
    <w:rsid w:val="00900779"/>
    <w:rsid w:val="00915F5C"/>
    <w:rsid w:val="009465E4"/>
    <w:rsid w:val="00952DA2"/>
    <w:rsid w:val="00957E11"/>
    <w:rsid w:val="009D3BAA"/>
    <w:rsid w:val="009D5CB5"/>
    <w:rsid w:val="009F04E3"/>
    <w:rsid w:val="009F1DA6"/>
    <w:rsid w:val="00A11DF5"/>
    <w:rsid w:val="00A12DD0"/>
    <w:rsid w:val="00A21226"/>
    <w:rsid w:val="00A678F6"/>
    <w:rsid w:val="00A8121E"/>
    <w:rsid w:val="00A941B4"/>
    <w:rsid w:val="00AA0193"/>
    <w:rsid w:val="00AA2695"/>
    <w:rsid w:val="00AB06A1"/>
    <w:rsid w:val="00AB69E0"/>
    <w:rsid w:val="00AD59C1"/>
    <w:rsid w:val="00AE7FA3"/>
    <w:rsid w:val="00AF566D"/>
    <w:rsid w:val="00AF58EE"/>
    <w:rsid w:val="00B20A53"/>
    <w:rsid w:val="00B46BEF"/>
    <w:rsid w:val="00BD019F"/>
    <w:rsid w:val="00BD07E9"/>
    <w:rsid w:val="00BD7824"/>
    <w:rsid w:val="00BE2697"/>
    <w:rsid w:val="00BF51AA"/>
    <w:rsid w:val="00C128F5"/>
    <w:rsid w:val="00C20987"/>
    <w:rsid w:val="00C22F80"/>
    <w:rsid w:val="00C4627A"/>
    <w:rsid w:val="00C50AF9"/>
    <w:rsid w:val="00C54A18"/>
    <w:rsid w:val="00C62DFF"/>
    <w:rsid w:val="00C76B91"/>
    <w:rsid w:val="00C953E2"/>
    <w:rsid w:val="00CA6AA7"/>
    <w:rsid w:val="00CB5DD9"/>
    <w:rsid w:val="00CD5493"/>
    <w:rsid w:val="00CF7589"/>
    <w:rsid w:val="00D251C5"/>
    <w:rsid w:val="00D27485"/>
    <w:rsid w:val="00D36405"/>
    <w:rsid w:val="00D36FCB"/>
    <w:rsid w:val="00D43BC2"/>
    <w:rsid w:val="00D537B6"/>
    <w:rsid w:val="00DB260B"/>
    <w:rsid w:val="00DB7B8A"/>
    <w:rsid w:val="00DD5B65"/>
    <w:rsid w:val="00DF1D58"/>
    <w:rsid w:val="00E10877"/>
    <w:rsid w:val="00E60A8E"/>
    <w:rsid w:val="00E61A9A"/>
    <w:rsid w:val="00E73C98"/>
    <w:rsid w:val="00E75BBD"/>
    <w:rsid w:val="00E77ED9"/>
    <w:rsid w:val="00E86D56"/>
    <w:rsid w:val="00E95F8E"/>
    <w:rsid w:val="00EA40E0"/>
    <w:rsid w:val="00EB5007"/>
    <w:rsid w:val="00EC3E32"/>
    <w:rsid w:val="00EC580C"/>
    <w:rsid w:val="00F21C52"/>
    <w:rsid w:val="00F42FBE"/>
    <w:rsid w:val="00F4578A"/>
    <w:rsid w:val="00F9126F"/>
    <w:rsid w:val="00FA59A5"/>
    <w:rsid w:val="00FE38F3"/>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2406]" stroke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57EF"/>
    <w:pPr>
      <w:spacing w:line="240" w:lineRule="auto"/>
    </w:pPr>
  </w:style>
  <w:style w:type="paragraph" w:styleId="berschrift1">
    <w:name w:val="heading 1"/>
    <w:basedOn w:val="Standard"/>
    <w:next w:val="Standard"/>
    <w:link w:val="berschrift1Zchn"/>
    <w:uiPriority w:val="9"/>
    <w:qFormat/>
    <w:rsid w:val="009D3BAA"/>
    <w:pPr>
      <w:keepNext/>
      <w:keepLines/>
      <w:spacing w:before="480" w:after="0"/>
      <w:outlineLvl w:val="0"/>
    </w:pPr>
    <w:rPr>
      <w:rFonts w:asciiTheme="majorHAnsi" w:eastAsiaTheme="majorEastAsia" w:hAnsiTheme="majorHAnsi" w:cstheme="majorBidi"/>
      <w:b/>
      <w:bCs/>
      <w:color w:val="B82B0F"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319E"/>
    <w:pPr>
      <w:tabs>
        <w:tab w:val="center" w:pos="4536"/>
        <w:tab w:val="right" w:pos="9072"/>
      </w:tabs>
      <w:spacing w:after="0"/>
    </w:pPr>
  </w:style>
  <w:style w:type="character" w:customStyle="1" w:styleId="KopfzeileZchn">
    <w:name w:val="Kopfzeile Zchn"/>
    <w:basedOn w:val="Absatz-Standardschriftart"/>
    <w:link w:val="Kopfzeile"/>
    <w:uiPriority w:val="99"/>
    <w:rsid w:val="007E319E"/>
  </w:style>
  <w:style w:type="paragraph" w:styleId="Fuzeile">
    <w:name w:val="footer"/>
    <w:basedOn w:val="Standard"/>
    <w:link w:val="FuzeileZchn"/>
    <w:uiPriority w:val="99"/>
    <w:unhideWhenUsed/>
    <w:rsid w:val="007E319E"/>
    <w:pPr>
      <w:tabs>
        <w:tab w:val="center" w:pos="4536"/>
        <w:tab w:val="right" w:pos="9072"/>
      </w:tabs>
      <w:spacing w:after="0"/>
    </w:pPr>
  </w:style>
  <w:style w:type="character" w:customStyle="1" w:styleId="FuzeileZchn">
    <w:name w:val="Fußzeile Zchn"/>
    <w:basedOn w:val="Absatz-Standardschriftart"/>
    <w:link w:val="Fuzeile"/>
    <w:uiPriority w:val="99"/>
    <w:rsid w:val="007E319E"/>
  </w:style>
  <w:style w:type="paragraph" w:customStyle="1" w:styleId="Experiment">
    <w:name w:val="Experiment"/>
    <w:basedOn w:val="Standard"/>
    <w:qFormat/>
    <w:rsid w:val="00C4627A"/>
    <w:pPr>
      <w:numPr>
        <w:numId w:val="2"/>
      </w:numPr>
    </w:pPr>
  </w:style>
  <w:style w:type="paragraph" w:styleId="Sprechblasentext">
    <w:name w:val="Balloon Text"/>
    <w:basedOn w:val="Standard"/>
    <w:link w:val="SprechblasentextZchn"/>
    <w:uiPriority w:val="99"/>
    <w:semiHidden/>
    <w:unhideWhenUsed/>
    <w:rsid w:val="00031179"/>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1179"/>
    <w:rPr>
      <w:rFonts w:ascii="Tahoma" w:hAnsi="Tahoma" w:cs="Tahoma"/>
      <w:sz w:val="16"/>
      <w:szCs w:val="16"/>
    </w:rPr>
  </w:style>
  <w:style w:type="character" w:styleId="IntensiveHervorhebung">
    <w:name w:val="Intense Emphasis"/>
    <w:basedOn w:val="Absatz-Standardschriftart"/>
    <w:uiPriority w:val="21"/>
    <w:qFormat/>
    <w:rsid w:val="00031179"/>
    <w:rPr>
      <w:b/>
      <w:bCs/>
      <w:i/>
      <w:iCs/>
      <w:color w:val="EC4220" w:themeColor="accent1"/>
    </w:rPr>
  </w:style>
  <w:style w:type="paragraph" w:styleId="KeinLeerraum">
    <w:name w:val="No Spacing"/>
    <w:uiPriority w:val="1"/>
    <w:qFormat/>
    <w:rsid w:val="000B1BD0"/>
    <w:pPr>
      <w:spacing w:after="0" w:line="240" w:lineRule="auto"/>
    </w:pPr>
  </w:style>
  <w:style w:type="character" w:customStyle="1" w:styleId="berschrift1Zchn">
    <w:name w:val="Überschrift 1 Zchn"/>
    <w:basedOn w:val="Absatz-Standardschriftart"/>
    <w:link w:val="berschrift1"/>
    <w:uiPriority w:val="9"/>
    <w:rsid w:val="009D3BAA"/>
    <w:rPr>
      <w:rFonts w:asciiTheme="majorHAnsi" w:eastAsiaTheme="majorEastAsia" w:hAnsiTheme="majorHAnsi" w:cstheme="majorBidi"/>
      <w:b/>
      <w:bCs/>
      <w:color w:val="B82B0F"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hyperlink" Target="http://www.cafederbuecher.de"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afé">
  <a:themeElements>
    <a:clrScheme name="café">
      <a:dk1>
        <a:srgbClr val="494429"/>
      </a:dk1>
      <a:lt1>
        <a:sysClr val="window" lastClr="FFFFFF"/>
      </a:lt1>
      <a:dk2>
        <a:srgbClr val="44874B"/>
      </a:dk2>
      <a:lt2>
        <a:srgbClr val="EEECE1"/>
      </a:lt2>
      <a:accent1>
        <a:srgbClr val="EC4220"/>
      </a:accent1>
      <a:accent2>
        <a:srgbClr val="B92C0F"/>
      </a:accent2>
      <a:accent3>
        <a:srgbClr val="9BBB59"/>
      </a:accent3>
      <a:accent4>
        <a:srgbClr val="1A2F49"/>
      </a:accent4>
      <a:accent5>
        <a:srgbClr val="00B0F0"/>
      </a:accent5>
      <a:accent6>
        <a:srgbClr val="4AE23E"/>
      </a:accent6>
      <a:hlink>
        <a:srgbClr val="336738"/>
      </a:hlink>
      <a:folHlink>
        <a:srgbClr val="7F7F7F"/>
      </a:folHlink>
    </a:clrScheme>
    <a:fontScheme name="café">
      <a:majorFont>
        <a:latin typeface="Lucida Calligraphy"/>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Eilers</dc:creator>
  <cp:lastModifiedBy>Ursula Eilers</cp:lastModifiedBy>
  <cp:revision>3</cp:revision>
  <dcterms:created xsi:type="dcterms:W3CDTF">2008-02-12T16:07:00Z</dcterms:created>
  <dcterms:modified xsi:type="dcterms:W3CDTF">2008-02-15T03:37:00Z</dcterms:modified>
</cp:coreProperties>
</file>