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026" w:rsidRPr="003C724C" w:rsidRDefault="008D7E15" w:rsidP="00C05E01">
      <w:pPr>
        <w:spacing w:before="0" w:after="0" w:line="240" w:lineRule="auto"/>
        <w:rPr>
          <w:rFonts w:cs="Arial"/>
          <w:b/>
          <w:sz w:val="40"/>
          <w:szCs w:val="44"/>
        </w:rPr>
      </w:pPr>
      <w:bookmarkStart w:id="0" w:name="_Toc152650935"/>
      <w:bookmarkStart w:id="1" w:name="_Toc152651612"/>
      <w:bookmarkStart w:id="2" w:name="_Toc159653440"/>
      <w:bookmarkStart w:id="3" w:name="_Toc103152182"/>
      <w:bookmarkStart w:id="4" w:name="_Toc165457893"/>
      <w:r w:rsidRPr="003C724C">
        <w:rPr>
          <w:rFonts w:cs="Arial"/>
          <w:b/>
          <w:sz w:val="44"/>
          <w:szCs w:val="48"/>
        </w:rPr>
        <w:br/>
      </w:r>
      <w:r w:rsidRPr="003C724C">
        <w:rPr>
          <w:rFonts w:cs="Arial"/>
          <w:b/>
          <w:sz w:val="44"/>
          <w:szCs w:val="48"/>
        </w:rPr>
        <w:br/>
      </w:r>
      <w:r w:rsidRPr="003C724C">
        <w:rPr>
          <w:rFonts w:cs="Arial"/>
          <w:b/>
          <w:sz w:val="44"/>
          <w:szCs w:val="48"/>
        </w:rPr>
        <w:br/>
      </w:r>
      <w:r w:rsidRPr="003C724C">
        <w:rPr>
          <w:rFonts w:cs="Arial"/>
          <w:b/>
          <w:sz w:val="44"/>
          <w:szCs w:val="48"/>
        </w:rPr>
        <w:br/>
      </w:r>
      <w:r w:rsidRPr="003C724C">
        <w:rPr>
          <w:rFonts w:cs="Arial"/>
          <w:b/>
          <w:sz w:val="44"/>
          <w:szCs w:val="48"/>
        </w:rPr>
        <w:br/>
      </w:r>
      <w:r w:rsidRPr="003C724C">
        <w:rPr>
          <w:rFonts w:cs="Arial"/>
          <w:b/>
          <w:sz w:val="44"/>
          <w:szCs w:val="48"/>
        </w:rPr>
        <w:br/>
      </w:r>
      <w:r w:rsidR="001B4026" w:rsidRPr="003C724C">
        <w:rPr>
          <w:rFonts w:cs="Arial"/>
          <w:b/>
          <w:sz w:val="44"/>
          <w:szCs w:val="48"/>
        </w:rPr>
        <w:t xml:space="preserve">Volume Activation </w:t>
      </w:r>
      <w:r w:rsidR="001B4026" w:rsidRPr="003C724C">
        <w:rPr>
          <w:rFonts w:cs="Arial"/>
          <w:b/>
          <w:sz w:val="40"/>
          <w:szCs w:val="44"/>
        </w:rPr>
        <w:t>Operations Guide</w:t>
      </w:r>
    </w:p>
    <w:p w:rsidR="001B4026" w:rsidRPr="003C724C" w:rsidRDefault="001B4026" w:rsidP="00C05E01">
      <w:pPr>
        <w:spacing w:before="0" w:after="0" w:line="240" w:lineRule="auto"/>
        <w:rPr>
          <w:rFonts w:cs="Arial"/>
          <w:b/>
          <w:sz w:val="28"/>
          <w:szCs w:val="32"/>
        </w:rPr>
      </w:pPr>
      <w:r w:rsidRPr="003C724C">
        <w:rPr>
          <w:rFonts w:cs="Arial"/>
          <w:b/>
          <w:sz w:val="28"/>
          <w:szCs w:val="32"/>
        </w:rPr>
        <w:t xml:space="preserve">Windows </w:t>
      </w:r>
      <w:r w:rsidR="00127BC1" w:rsidRPr="003C724C">
        <w:rPr>
          <w:rFonts w:cs="Arial"/>
          <w:b/>
          <w:sz w:val="28"/>
          <w:szCs w:val="32"/>
        </w:rPr>
        <w:t xml:space="preserve">7 </w:t>
      </w:r>
      <w:r w:rsidRPr="003C724C">
        <w:rPr>
          <w:rFonts w:cs="Arial"/>
          <w:b/>
          <w:sz w:val="28"/>
          <w:szCs w:val="32"/>
        </w:rPr>
        <w:t>and Windows Server 2008</w:t>
      </w:r>
      <w:r w:rsidR="00FD5736" w:rsidRPr="003C724C">
        <w:rPr>
          <w:rFonts w:cs="Arial"/>
          <w:b/>
          <w:sz w:val="28"/>
          <w:szCs w:val="32"/>
        </w:rPr>
        <w:t xml:space="preserve"> R2</w:t>
      </w:r>
    </w:p>
    <w:bookmarkEnd w:id="0"/>
    <w:bookmarkEnd w:id="1"/>
    <w:bookmarkEnd w:id="2"/>
    <w:bookmarkEnd w:id="3"/>
    <w:bookmarkEnd w:id="4"/>
    <w:p w:rsidR="001B4026" w:rsidRPr="003C724C" w:rsidRDefault="001B4026" w:rsidP="00127BC1">
      <w:pPr>
        <w:spacing w:before="720"/>
      </w:pPr>
      <w:r w:rsidRPr="003C724C">
        <w:t>Microsoft Corporation</w:t>
      </w:r>
    </w:p>
    <w:p w:rsidR="001B4026" w:rsidRPr="003C724C" w:rsidRDefault="001B4026" w:rsidP="00127BC1">
      <w:pPr>
        <w:spacing w:after="2160"/>
      </w:pPr>
      <w:r w:rsidRPr="003C724C">
        <w:t xml:space="preserve">Published: </w:t>
      </w:r>
      <w:r w:rsidR="00FD5736" w:rsidRPr="003C724C">
        <w:t>June</w:t>
      </w:r>
      <w:r w:rsidR="00ED7BC9">
        <w:t> </w:t>
      </w:r>
      <w:r w:rsidR="00FD5736" w:rsidRPr="003C724C">
        <w:t>2009</w:t>
      </w:r>
    </w:p>
    <w:p w:rsidR="001B4026" w:rsidRPr="003C724C" w:rsidRDefault="001B4026" w:rsidP="00C05E01">
      <w:pPr>
        <w:pStyle w:val="SolutionDescriptor"/>
      </w:pPr>
      <w:r w:rsidRPr="003C724C">
        <w:t>Abstract</w:t>
      </w:r>
    </w:p>
    <w:p w:rsidR="001B4026" w:rsidRPr="003C724C" w:rsidRDefault="00ED7BC9" w:rsidP="00DE7344">
      <w:r>
        <w:t xml:space="preserve">Microsoft® </w:t>
      </w:r>
      <w:r w:rsidR="001B4026" w:rsidRPr="003C724C">
        <w:t xml:space="preserve">Volume Activation </w:t>
      </w:r>
      <w:r w:rsidR="00691861" w:rsidRPr="003C724C">
        <w:t xml:space="preserve">helps Volume Licensing customers </w:t>
      </w:r>
      <w:r w:rsidR="001B4026" w:rsidRPr="003C724C">
        <w:t>automate and manage the activation process. This document provides operational guidance for Volume Licensing customers who have deployed Volume Activation in their organization’s environment.</w:t>
      </w:r>
    </w:p>
    <w:p w:rsidR="001B4026" w:rsidRPr="003C724C" w:rsidRDefault="005D50BF" w:rsidP="00C05E01">
      <w:pPr>
        <w:rPr>
          <w:sz w:val="16"/>
        </w:rPr>
      </w:pPr>
      <w:r w:rsidRPr="003C724C">
        <w:br w:type="page"/>
      </w:r>
      <w:r w:rsidR="001B4026" w:rsidRPr="003C724C">
        <w:rPr>
          <w:sz w:val="16"/>
        </w:rPr>
        <w:lastRenderedPageBreak/>
        <w:t>This document and any document referenced herein is provided for informational purposes only and Microsoft makes no warranties, either express or implied, in this document.</w:t>
      </w:r>
      <w:r w:rsidR="00416FA5" w:rsidRPr="003C724C">
        <w:rPr>
          <w:sz w:val="16"/>
        </w:rPr>
        <w:t xml:space="preserve"> </w:t>
      </w:r>
      <w:r w:rsidR="001B4026" w:rsidRPr="003C724C">
        <w:rPr>
          <w:sz w:val="16"/>
        </w:rPr>
        <w:t>Information in this document, including URL and other Internet Web site references, is subject to change without notice.</w:t>
      </w:r>
      <w:r w:rsidR="00416FA5" w:rsidRPr="003C724C">
        <w:rPr>
          <w:sz w:val="16"/>
        </w:rPr>
        <w:t xml:space="preserve"> </w:t>
      </w:r>
      <w:r w:rsidR="001B4026" w:rsidRPr="003C724C">
        <w:rPr>
          <w:sz w:val="16"/>
        </w:rPr>
        <w:t>The entire risk of the use or the results from the use of this document remains with the user.</w:t>
      </w:r>
      <w:r w:rsidR="00416FA5" w:rsidRPr="003C724C">
        <w:rPr>
          <w:sz w:val="16"/>
        </w:rPr>
        <w:t xml:space="preserve"> </w:t>
      </w:r>
      <w:r w:rsidR="001B4026" w:rsidRPr="003C724C">
        <w:rPr>
          <w:sz w:val="16"/>
        </w:rPr>
        <w:t>Unless otherwise noted, the companies, organizations, products, domain names, e-mail addresses, logos, people, places, and events depicted in examples herein are fictitious.</w:t>
      </w:r>
      <w:r w:rsidR="00416FA5" w:rsidRPr="003C724C">
        <w:rPr>
          <w:sz w:val="16"/>
        </w:rPr>
        <w:t xml:space="preserve"> </w:t>
      </w:r>
      <w:r w:rsidR="001B4026" w:rsidRPr="003C724C">
        <w:rPr>
          <w:sz w:val="16"/>
        </w:rPr>
        <w:t>No association with any real company, organization, product, domain name, e-mail address, logo, person, place, or event is intended or should be inferred.</w:t>
      </w:r>
      <w:r w:rsidR="00416FA5" w:rsidRPr="003C724C">
        <w:rPr>
          <w:sz w:val="16"/>
        </w:rPr>
        <w:t xml:space="preserve"> </w:t>
      </w:r>
      <w:r w:rsidR="001B4026" w:rsidRPr="003C724C">
        <w:rPr>
          <w:sz w:val="16"/>
        </w:rPr>
        <w:t>Complying with all applicable copyright laws is the responsibility of the user.</w:t>
      </w:r>
      <w:r w:rsidR="00416FA5" w:rsidRPr="003C724C">
        <w:rPr>
          <w:sz w:val="16"/>
        </w:rPr>
        <w:t xml:space="preserve"> </w:t>
      </w:r>
      <w:r w:rsidR="001B4026" w:rsidRPr="003C724C">
        <w:rPr>
          <w:sz w:val="16"/>
        </w:rPr>
        <w:t>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rsidR="001B4026" w:rsidRPr="003C724C" w:rsidRDefault="001B4026" w:rsidP="00C05E01">
      <w:pPr>
        <w:rPr>
          <w:sz w:val="16"/>
        </w:rPr>
      </w:pPr>
      <w:r w:rsidRPr="003C724C">
        <w:rPr>
          <w:sz w:val="16"/>
        </w:rPr>
        <w:t>Microsoft may have patents, patent applications, trademarks, copyrights, or other intellectual property rights covering subject matter in this document.</w:t>
      </w:r>
      <w:r w:rsidR="00416FA5" w:rsidRPr="003C724C">
        <w:rPr>
          <w:sz w:val="16"/>
        </w:rPr>
        <w:t xml:space="preserve"> </w:t>
      </w:r>
      <w:r w:rsidRPr="003C724C">
        <w:rPr>
          <w:sz w:val="16"/>
        </w:rPr>
        <w:t>Except as expressly provided in any written license agreement from Microsoft, the furnishing of this document does not give you any license to these patents, trademarks, copyrights, or other intellectual property.</w:t>
      </w:r>
    </w:p>
    <w:p w:rsidR="001B4026" w:rsidRPr="003C724C" w:rsidRDefault="001B4026" w:rsidP="00C05E01">
      <w:pPr>
        <w:pStyle w:val="Disclaimer"/>
      </w:pPr>
      <w:r w:rsidRPr="003C724C">
        <w:t xml:space="preserve">© </w:t>
      </w:r>
      <w:r w:rsidR="00FD5736" w:rsidRPr="003C724C">
        <w:t xml:space="preserve">2009 </w:t>
      </w:r>
      <w:r w:rsidRPr="003C724C">
        <w:t>Microsoft Corporation. All rights reserved.</w:t>
      </w:r>
    </w:p>
    <w:p w:rsidR="001B4026" w:rsidRPr="003C724C" w:rsidRDefault="00047289" w:rsidP="00C05E01">
      <w:pPr>
        <w:pStyle w:val="Disclaimer"/>
      </w:pPr>
      <w:r>
        <w:t>Microsoft, Windows, Windows Server, and Windows Vista</w:t>
      </w:r>
      <w:r w:rsidRPr="003C724C">
        <w:t xml:space="preserve"> </w:t>
      </w:r>
      <w:r w:rsidR="001B4026" w:rsidRPr="003C724C">
        <w:t>are either registered trademarks or trademarks of Microsoft Corporation in the United States and/or other countries.</w:t>
      </w:r>
    </w:p>
    <w:p w:rsidR="001B4026" w:rsidRPr="003C724C" w:rsidRDefault="001B4026" w:rsidP="00C05E01">
      <w:pPr>
        <w:pStyle w:val="Copyright"/>
      </w:pPr>
      <w:r w:rsidRPr="003C724C">
        <w:t>The names of actual companies and products mentioned herein may be the trademarks of their respective owners.</w:t>
      </w:r>
    </w:p>
    <w:p w:rsidR="001B4026" w:rsidRPr="003C724C" w:rsidRDefault="00DD281B" w:rsidP="008D7E15">
      <w:pPr>
        <w:spacing w:before="480" w:after="360" w:line="240" w:lineRule="auto"/>
        <w:rPr>
          <w:rFonts w:ascii="Arial" w:hAnsi="Arial" w:cs="Arial"/>
          <w:b/>
          <w:sz w:val="32"/>
          <w:szCs w:val="32"/>
        </w:rPr>
      </w:pPr>
      <w:r w:rsidRPr="003C724C">
        <w:rPr>
          <w:rFonts w:ascii="Arial" w:hAnsi="Arial" w:cs="Arial"/>
          <w:b/>
          <w:sz w:val="32"/>
          <w:szCs w:val="32"/>
        </w:rPr>
        <w:br w:type="page"/>
      </w:r>
      <w:r w:rsidR="008D7E15" w:rsidRPr="003C724C">
        <w:rPr>
          <w:rFonts w:ascii="Arial" w:hAnsi="Arial" w:cs="Arial"/>
          <w:b/>
          <w:sz w:val="32"/>
          <w:szCs w:val="32"/>
        </w:rPr>
        <w:lastRenderedPageBreak/>
        <w:t>Contents</w:t>
      </w:r>
    </w:p>
    <w:p w:rsidR="00811DAB" w:rsidRDefault="00F9083A">
      <w:pPr>
        <w:pStyle w:val="TOC1"/>
        <w:rPr>
          <w:rFonts w:asciiTheme="minorHAnsi" w:eastAsiaTheme="minorEastAsia" w:hAnsiTheme="minorHAnsi" w:cstheme="minorBidi"/>
          <w:iCs w:val="0"/>
          <w:kern w:val="0"/>
          <w:sz w:val="24"/>
          <w:szCs w:val="24"/>
        </w:rPr>
      </w:pPr>
      <w:r w:rsidRPr="00F9083A">
        <w:rPr>
          <w:noProof w:val="0"/>
          <w:sz w:val="20"/>
        </w:rPr>
        <w:fldChar w:fldCharType="begin"/>
      </w:r>
      <w:r w:rsidR="001B4026" w:rsidRPr="003C724C">
        <w:rPr>
          <w:noProof w:val="0"/>
        </w:rPr>
        <w:instrText xml:space="preserve"> TOC \o "1-3" \h \z \u </w:instrText>
      </w:r>
      <w:r w:rsidRPr="00F9083A">
        <w:rPr>
          <w:noProof w:val="0"/>
          <w:sz w:val="20"/>
        </w:rPr>
        <w:fldChar w:fldCharType="separate"/>
      </w:r>
      <w:r w:rsidR="00811DAB">
        <w:t>Introduction</w:t>
      </w:r>
      <w:r w:rsidR="00811DAB">
        <w:tab/>
      </w:r>
      <w:r>
        <w:fldChar w:fldCharType="begin"/>
      </w:r>
      <w:r w:rsidR="00811DAB">
        <w:instrText xml:space="preserve"> PAGEREF _Toc101882391 \h </w:instrText>
      </w:r>
      <w:r>
        <w:fldChar w:fldCharType="separate"/>
      </w:r>
      <w:r w:rsidR="00811DAB">
        <w:t>4</w:t>
      </w:r>
      <w:r>
        <w:fldChar w:fldCharType="end"/>
      </w:r>
    </w:p>
    <w:p w:rsidR="00811DAB" w:rsidRDefault="00811DAB">
      <w:pPr>
        <w:pStyle w:val="TOC1"/>
        <w:rPr>
          <w:rFonts w:asciiTheme="minorHAnsi" w:eastAsiaTheme="minorEastAsia" w:hAnsiTheme="minorHAnsi" w:cstheme="minorBidi"/>
          <w:iCs w:val="0"/>
          <w:kern w:val="0"/>
          <w:sz w:val="24"/>
          <w:szCs w:val="24"/>
        </w:rPr>
      </w:pPr>
      <w:r>
        <w:t>Management Tools for Volume Activation</w:t>
      </w:r>
      <w:r>
        <w:tab/>
      </w:r>
      <w:r w:rsidR="00F9083A">
        <w:fldChar w:fldCharType="begin"/>
      </w:r>
      <w:r>
        <w:instrText xml:space="preserve"> PAGEREF _Toc101882392 \h </w:instrText>
      </w:r>
      <w:r w:rsidR="00F9083A">
        <w:fldChar w:fldCharType="separate"/>
      </w:r>
      <w:r>
        <w:t>5</w:t>
      </w:r>
      <w:r w:rsidR="00F9083A">
        <w:fldChar w:fldCharType="end"/>
      </w:r>
    </w:p>
    <w:p w:rsidR="00811DAB" w:rsidRDefault="00811DAB">
      <w:pPr>
        <w:pStyle w:val="TOC2"/>
        <w:rPr>
          <w:rFonts w:asciiTheme="minorHAnsi" w:eastAsiaTheme="minorEastAsia" w:hAnsiTheme="minorHAnsi" w:cstheme="minorBidi"/>
          <w:sz w:val="24"/>
          <w:szCs w:val="24"/>
        </w:rPr>
      </w:pPr>
      <w:r>
        <w:t>Volume Activation Management Tool</w:t>
      </w:r>
      <w:r>
        <w:tab/>
      </w:r>
      <w:r w:rsidR="00F9083A">
        <w:fldChar w:fldCharType="begin"/>
      </w:r>
      <w:r>
        <w:instrText xml:space="preserve"> PAGEREF _Toc101882393 \h </w:instrText>
      </w:r>
      <w:r w:rsidR="00F9083A">
        <w:fldChar w:fldCharType="separate"/>
      </w:r>
      <w:r>
        <w:t>5</w:t>
      </w:r>
      <w:r w:rsidR="00F9083A">
        <w:fldChar w:fldCharType="end"/>
      </w:r>
    </w:p>
    <w:p w:rsidR="00811DAB" w:rsidRDefault="00811DAB">
      <w:pPr>
        <w:pStyle w:val="TOC2"/>
        <w:rPr>
          <w:rFonts w:asciiTheme="minorHAnsi" w:eastAsiaTheme="minorEastAsia" w:hAnsiTheme="minorHAnsi" w:cstheme="minorBidi"/>
          <w:sz w:val="24"/>
          <w:szCs w:val="24"/>
        </w:rPr>
      </w:pPr>
      <w:r>
        <w:t>System Center Configuration Manager</w:t>
      </w:r>
      <w:r>
        <w:tab/>
      </w:r>
      <w:r w:rsidR="00F9083A">
        <w:fldChar w:fldCharType="begin"/>
      </w:r>
      <w:r>
        <w:instrText xml:space="preserve"> PAGEREF _Toc101882394 \h </w:instrText>
      </w:r>
      <w:r w:rsidR="00F9083A">
        <w:fldChar w:fldCharType="separate"/>
      </w:r>
      <w:r>
        <w:t>5</w:t>
      </w:r>
      <w:r w:rsidR="00F9083A">
        <w:fldChar w:fldCharType="end"/>
      </w:r>
    </w:p>
    <w:p w:rsidR="00811DAB" w:rsidRDefault="00811DAB">
      <w:pPr>
        <w:pStyle w:val="TOC2"/>
        <w:rPr>
          <w:rFonts w:asciiTheme="minorHAnsi" w:eastAsiaTheme="minorEastAsia" w:hAnsiTheme="minorHAnsi" w:cstheme="minorBidi"/>
          <w:sz w:val="24"/>
          <w:szCs w:val="24"/>
        </w:rPr>
      </w:pPr>
      <w:r>
        <w:t>Group Policy Support</w:t>
      </w:r>
      <w:r>
        <w:tab/>
      </w:r>
      <w:r w:rsidR="00F9083A">
        <w:fldChar w:fldCharType="begin"/>
      </w:r>
      <w:r>
        <w:instrText xml:space="preserve"> PAGEREF _Toc101882395 \h </w:instrText>
      </w:r>
      <w:r w:rsidR="00F9083A">
        <w:fldChar w:fldCharType="separate"/>
      </w:r>
      <w:r>
        <w:t>5</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Volume Activation Troubleshooting</w:t>
      </w:r>
      <w:r>
        <w:tab/>
      </w:r>
      <w:r w:rsidR="00F9083A">
        <w:fldChar w:fldCharType="begin"/>
      </w:r>
      <w:r>
        <w:instrText xml:space="preserve"> PAGEREF _Toc101882396 \h </w:instrText>
      </w:r>
      <w:r w:rsidR="00F9083A">
        <w:fldChar w:fldCharType="separate"/>
      </w:r>
      <w:r>
        <w:t>7</w:t>
      </w:r>
      <w:r w:rsidR="00F9083A">
        <w:fldChar w:fldCharType="end"/>
      </w:r>
    </w:p>
    <w:p w:rsidR="00811DAB" w:rsidRDefault="00811DAB">
      <w:pPr>
        <w:pStyle w:val="TOC2"/>
        <w:rPr>
          <w:rFonts w:asciiTheme="minorHAnsi" w:eastAsiaTheme="minorEastAsia" w:hAnsiTheme="minorHAnsi" w:cstheme="minorBidi"/>
          <w:sz w:val="24"/>
          <w:szCs w:val="24"/>
        </w:rPr>
      </w:pPr>
      <w:r>
        <w:t>KMS Activation Troubleshooting Steps</w:t>
      </w:r>
      <w:r>
        <w:tab/>
      </w:r>
      <w:r w:rsidR="00F9083A">
        <w:fldChar w:fldCharType="begin"/>
      </w:r>
      <w:r>
        <w:instrText xml:space="preserve"> PAGEREF _Toc101882397 \h </w:instrText>
      </w:r>
      <w:r w:rsidR="00F9083A">
        <w:fldChar w:fldCharType="separate"/>
      </w:r>
      <w:r>
        <w:t>7</w:t>
      </w:r>
      <w:r w:rsidR="00F9083A">
        <w:fldChar w:fldCharType="end"/>
      </w:r>
    </w:p>
    <w:p w:rsidR="00811DAB" w:rsidRDefault="00811DAB">
      <w:pPr>
        <w:pStyle w:val="TOC2"/>
        <w:rPr>
          <w:rFonts w:asciiTheme="minorHAnsi" w:eastAsiaTheme="minorEastAsia" w:hAnsiTheme="minorHAnsi" w:cstheme="minorBidi"/>
          <w:sz w:val="24"/>
          <w:szCs w:val="24"/>
        </w:rPr>
      </w:pPr>
      <w:r>
        <w:t>MAK Activation Troubleshooting Steps</w:t>
      </w:r>
      <w:r>
        <w:tab/>
      </w:r>
      <w:r w:rsidR="00F9083A">
        <w:fldChar w:fldCharType="begin"/>
      </w:r>
      <w:r>
        <w:instrText xml:space="preserve"> PAGEREF _Toc101882398 \h </w:instrText>
      </w:r>
      <w:r w:rsidR="00F9083A">
        <w:fldChar w:fldCharType="separate"/>
      </w:r>
      <w:r>
        <w:t>9</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Volume Activation Operations</w:t>
      </w:r>
      <w:r>
        <w:tab/>
      </w:r>
      <w:r w:rsidR="00F9083A">
        <w:fldChar w:fldCharType="begin"/>
      </w:r>
      <w:r>
        <w:instrText xml:space="preserve"> PAGEREF _Toc101882399 \h </w:instrText>
      </w:r>
      <w:r w:rsidR="00F9083A">
        <w:fldChar w:fldCharType="separate"/>
      </w:r>
      <w:r>
        <w:t>10</w:t>
      </w:r>
      <w:r w:rsidR="00F9083A">
        <w:fldChar w:fldCharType="end"/>
      </w:r>
    </w:p>
    <w:p w:rsidR="00811DAB" w:rsidRDefault="00811DAB">
      <w:pPr>
        <w:pStyle w:val="TOC2"/>
        <w:rPr>
          <w:rFonts w:asciiTheme="minorHAnsi" w:eastAsiaTheme="minorEastAsia" w:hAnsiTheme="minorHAnsi" w:cstheme="minorBidi"/>
          <w:sz w:val="24"/>
          <w:szCs w:val="24"/>
        </w:rPr>
      </w:pPr>
      <w:r>
        <w:t>KMS Health Monitoring</w:t>
      </w:r>
      <w:r>
        <w:tab/>
      </w:r>
      <w:r w:rsidR="00F9083A">
        <w:fldChar w:fldCharType="begin"/>
      </w:r>
      <w:r>
        <w:instrText xml:space="preserve"> PAGEREF _Toc101882400 \h </w:instrText>
      </w:r>
      <w:r w:rsidR="00F9083A">
        <w:fldChar w:fldCharType="separate"/>
      </w:r>
      <w:r>
        <w:t>10</w:t>
      </w:r>
      <w:r w:rsidR="00F9083A">
        <w:fldChar w:fldCharType="end"/>
      </w:r>
    </w:p>
    <w:p w:rsidR="00811DAB" w:rsidRDefault="00811DAB">
      <w:pPr>
        <w:pStyle w:val="TOC3"/>
        <w:rPr>
          <w:rFonts w:asciiTheme="minorHAnsi" w:eastAsiaTheme="minorEastAsia" w:hAnsiTheme="minorHAnsi" w:cstheme="minorBidi"/>
          <w:sz w:val="24"/>
          <w:szCs w:val="24"/>
        </w:rPr>
      </w:pPr>
      <w:r>
        <w:t>Reporting on KMS Activity</w:t>
      </w:r>
      <w:r>
        <w:tab/>
      </w:r>
      <w:r w:rsidR="00F9083A">
        <w:fldChar w:fldCharType="begin"/>
      </w:r>
      <w:r>
        <w:instrText xml:space="preserve"> PAGEREF _Toc101882401 \h </w:instrText>
      </w:r>
      <w:r w:rsidR="00F9083A">
        <w:fldChar w:fldCharType="separate"/>
      </w:r>
      <w:r>
        <w:t>10</w:t>
      </w:r>
      <w:r w:rsidR="00F9083A">
        <w:fldChar w:fldCharType="end"/>
      </w:r>
    </w:p>
    <w:p w:rsidR="00811DAB" w:rsidRDefault="00811DAB">
      <w:pPr>
        <w:pStyle w:val="TOC2"/>
        <w:rPr>
          <w:rFonts w:asciiTheme="minorHAnsi" w:eastAsiaTheme="minorEastAsia" w:hAnsiTheme="minorHAnsi" w:cstheme="minorBidi"/>
          <w:sz w:val="24"/>
          <w:szCs w:val="24"/>
        </w:rPr>
      </w:pPr>
      <w:r>
        <w:t>KMS Host Failover</w:t>
      </w:r>
      <w:r>
        <w:tab/>
      </w:r>
      <w:r w:rsidR="00F9083A">
        <w:fldChar w:fldCharType="begin"/>
      </w:r>
      <w:r>
        <w:instrText xml:space="preserve"> PAGEREF _Toc101882402 \h </w:instrText>
      </w:r>
      <w:r w:rsidR="00F9083A">
        <w:fldChar w:fldCharType="separate"/>
      </w:r>
      <w:r>
        <w:t>11</w:t>
      </w:r>
      <w:r w:rsidR="00F9083A">
        <w:fldChar w:fldCharType="end"/>
      </w:r>
    </w:p>
    <w:p w:rsidR="00811DAB" w:rsidRDefault="00811DAB">
      <w:pPr>
        <w:pStyle w:val="TOC2"/>
        <w:rPr>
          <w:rFonts w:asciiTheme="minorHAnsi" w:eastAsiaTheme="minorEastAsia" w:hAnsiTheme="minorHAnsi" w:cstheme="minorBidi"/>
          <w:sz w:val="24"/>
          <w:szCs w:val="24"/>
        </w:rPr>
      </w:pPr>
      <w:r>
        <w:t>Disabling Windows Anytime Upgrade for Windows 7</w:t>
      </w:r>
      <w:r>
        <w:tab/>
      </w:r>
      <w:r w:rsidR="00F9083A">
        <w:fldChar w:fldCharType="begin"/>
      </w:r>
      <w:r>
        <w:instrText xml:space="preserve"> PAGEREF _Toc101882403 \h </w:instrText>
      </w:r>
      <w:r w:rsidR="00F9083A">
        <w:fldChar w:fldCharType="separate"/>
      </w:r>
      <w:r>
        <w:t>11</w:t>
      </w:r>
      <w:r w:rsidR="00F9083A">
        <w:fldChar w:fldCharType="end"/>
      </w:r>
    </w:p>
    <w:p w:rsidR="00811DAB" w:rsidRDefault="00811DAB">
      <w:pPr>
        <w:pStyle w:val="TOC2"/>
        <w:rPr>
          <w:rFonts w:asciiTheme="minorHAnsi" w:eastAsiaTheme="minorEastAsia" w:hAnsiTheme="minorHAnsi" w:cstheme="minorBidi"/>
          <w:sz w:val="24"/>
          <w:szCs w:val="24"/>
        </w:rPr>
      </w:pPr>
      <w:r>
        <w:t>Backup Requirements</w:t>
      </w:r>
      <w:r>
        <w:tab/>
      </w:r>
      <w:r w:rsidR="00F9083A">
        <w:fldChar w:fldCharType="begin"/>
      </w:r>
      <w:r>
        <w:instrText xml:space="preserve"> PAGEREF _Toc101882404 \h </w:instrText>
      </w:r>
      <w:r w:rsidR="00F9083A">
        <w:fldChar w:fldCharType="separate"/>
      </w:r>
      <w:r>
        <w:t>12</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Managing License States</w:t>
      </w:r>
      <w:r>
        <w:tab/>
      </w:r>
      <w:r w:rsidR="00F9083A">
        <w:fldChar w:fldCharType="begin"/>
      </w:r>
      <w:r>
        <w:instrText xml:space="preserve"> PAGEREF _Toc101882405 \h </w:instrText>
      </w:r>
      <w:r w:rsidR="00F9083A">
        <w:fldChar w:fldCharType="separate"/>
      </w:r>
      <w:r>
        <w:t>13</w:t>
      </w:r>
      <w:r w:rsidR="00F9083A">
        <w:fldChar w:fldCharType="end"/>
      </w:r>
    </w:p>
    <w:p w:rsidR="00811DAB" w:rsidRDefault="00811DAB">
      <w:pPr>
        <w:pStyle w:val="TOC2"/>
        <w:rPr>
          <w:rFonts w:asciiTheme="minorHAnsi" w:eastAsiaTheme="minorEastAsia" w:hAnsiTheme="minorHAnsi" w:cstheme="minorBidi"/>
          <w:sz w:val="24"/>
          <w:szCs w:val="24"/>
        </w:rPr>
      </w:pPr>
      <w:r>
        <w:t>Recovering from a Non-Genuine State</w:t>
      </w:r>
      <w:r>
        <w:tab/>
      </w:r>
      <w:r w:rsidR="00F9083A">
        <w:fldChar w:fldCharType="begin"/>
      </w:r>
      <w:r>
        <w:instrText xml:space="preserve"> PAGEREF _Toc101882406 \h </w:instrText>
      </w:r>
      <w:r w:rsidR="00F9083A">
        <w:fldChar w:fldCharType="separate"/>
      </w:r>
      <w:r>
        <w:t>14</w:t>
      </w:r>
      <w:r w:rsidR="00F9083A">
        <w:fldChar w:fldCharType="end"/>
      </w:r>
    </w:p>
    <w:p w:rsidR="00811DAB" w:rsidRDefault="00811DAB">
      <w:pPr>
        <w:pStyle w:val="TOC2"/>
        <w:rPr>
          <w:rFonts w:asciiTheme="minorHAnsi" w:eastAsiaTheme="minorEastAsia" w:hAnsiTheme="minorHAnsi" w:cstheme="minorBidi"/>
          <w:sz w:val="24"/>
          <w:szCs w:val="24"/>
        </w:rPr>
      </w:pPr>
      <w:r>
        <w:t>Activation of Windows OEM Computers</w:t>
      </w:r>
      <w:r>
        <w:tab/>
      </w:r>
      <w:r w:rsidR="00F9083A">
        <w:fldChar w:fldCharType="begin"/>
      </w:r>
      <w:r>
        <w:instrText xml:space="preserve"> PAGEREF _Toc101882407 \h </w:instrText>
      </w:r>
      <w:r w:rsidR="00F9083A">
        <w:fldChar w:fldCharType="separate"/>
      </w:r>
      <w:r>
        <w:t>15</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User Experience</w:t>
      </w:r>
      <w:r>
        <w:tab/>
      </w:r>
      <w:r w:rsidR="00F9083A">
        <w:fldChar w:fldCharType="begin"/>
      </w:r>
      <w:r>
        <w:instrText xml:space="preserve"> PAGEREF _Toc101882408 \h </w:instrText>
      </w:r>
      <w:r w:rsidR="00F9083A">
        <w:fldChar w:fldCharType="separate"/>
      </w:r>
      <w:r>
        <w:t>17</w:t>
      </w:r>
      <w:r w:rsidR="00F9083A">
        <w:fldChar w:fldCharType="end"/>
      </w:r>
    </w:p>
    <w:p w:rsidR="00811DAB" w:rsidRDefault="00811DAB">
      <w:pPr>
        <w:pStyle w:val="TOC2"/>
        <w:rPr>
          <w:rFonts w:asciiTheme="minorHAnsi" w:eastAsiaTheme="minorEastAsia" w:hAnsiTheme="minorHAnsi" w:cstheme="minorBidi"/>
          <w:sz w:val="24"/>
          <w:szCs w:val="24"/>
        </w:rPr>
      </w:pPr>
      <w:r>
        <w:t>Product Activation Notifications</w:t>
      </w:r>
      <w:r>
        <w:tab/>
      </w:r>
      <w:r w:rsidR="00F9083A">
        <w:fldChar w:fldCharType="begin"/>
      </w:r>
      <w:r>
        <w:instrText xml:space="preserve"> PAGEREF _Toc101882409 \h </w:instrText>
      </w:r>
      <w:r w:rsidR="00F9083A">
        <w:fldChar w:fldCharType="separate"/>
      </w:r>
      <w:r>
        <w:t>17</w:t>
      </w:r>
      <w:r w:rsidR="00F9083A">
        <w:fldChar w:fldCharType="end"/>
      </w:r>
    </w:p>
    <w:p w:rsidR="00811DAB" w:rsidRDefault="00811DAB">
      <w:pPr>
        <w:pStyle w:val="TOC3"/>
        <w:rPr>
          <w:rFonts w:asciiTheme="minorHAnsi" w:eastAsiaTheme="minorEastAsia" w:hAnsiTheme="minorHAnsi" w:cstheme="minorBidi"/>
          <w:sz w:val="24"/>
          <w:szCs w:val="24"/>
        </w:rPr>
      </w:pPr>
      <w:r>
        <w:t>Activate Later</w:t>
      </w:r>
      <w:r>
        <w:tab/>
      </w:r>
      <w:r w:rsidR="00F9083A">
        <w:fldChar w:fldCharType="begin"/>
      </w:r>
      <w:r>
        <w:instrText xml:space="preserve"> PAGEREF _Toc101882410 \h </w:instrText>
      </w:r>
      <w:r w:rsidR="00F9083A">
        <w:fldChar w:fldCharType="separate"/>
      </w:r>
      <w:r>
        <w:t>18</w:t>
      </w:r>
      <w:r w:rsidR="00F9083A">
        <w:fldChar w:fldCharType="end"/>
      </w:r>
    </w:p>
    <w:p w:rsidR="00811DAB" w:rsidRDefault="00811DAB">
      <w:pPr>
        <w:pStyle w:val="TOC3"/>
        <w:rPr>
          <w:rFonts w:asciiTheme="minorHAnsi" w:eastAsiaTheme="minorEastAsia" w:hAnsiTheme="minorHAnsi" w:cstheme="minorBidi"/>
          <w:sz w:val="24"/>
          <w:szCs w:val="24"/>
        </w:rPr>
      </w:pPr>
      <w:r>
        <w:t>Notifications Tailored to Specific Activation Issues</w:t>
      </w:r>
      <w:r>
        <w:tab/>
      </w:r>
      <w:r w:rsidR="00F9083A">
        <w:fldChar w:fldCharType="begin"/>
      </w:r>
      <w:r>
        <w:instrText xml:space="preserve"> PAGEREF _Toc101882411 \h </w:instrText>
      </w:r>
      <w:r w:rsidR="00F9083A">
        <w:fldChar w:fldCharType="separate"/>
      </w:r>
      <w:r>
        <w:t>19</w:t>
      </w:r>
      <w:r w:rsidR="00F9083A">
        <w:fldChar w:fldCharType="end"/>
      </w:r>
    </w:p>
    <w:p w:rsidR="00811DAB" w:rsidRDefault="00811DAB">
      <w:pPr>
        <w:pStyle w:val="TOC3"/>
        <w:rPr>
          <w:rFonts w:asciiTheme="minorHAnsi" w:eastAsiaTheme="minorEastAsia" w:hAnsiTheme="minorHAnsi" w:cstheme="minorBidi"/>
          <w:sz w:val="24"/>
          <w:szCs w:val="24"/>
        </w:rPr>
      </w:pPr>
      <w:r>
        <w:t>Hack Mitigation Interrupt Dialog Box</w:t>
      </w:r>
      <w:r>
        <w:tab/>
      </w:r>
      <w:r w:rsidR="00F9083A">
        <w:fldChar w:fldCharType="begin"/>
      </w:r>
      <w:r>
        <w:instrText xml:space="preserve"> PAGEREF _Toc101882412 \h </w:instrText>
      </w:r>
      <w:r w:rsidR="00F9083A">
        <w:fldChar w:fldCharType="separate"/>
      </w:r>
      <w:r>
        <w:t>19</w:t>
      </w:r>
      <w:r w:rsidR="00F9083A">
        <w:fldChar w:fldCharType="end"/>
      </w:r>
    </w:p>
    <w:p w:rsidR="00811DAB" w:rsidRDefault="00811DAB">
      <w:pPr>
        <w:pStyle w:val="TOC2"/>
        <w:rPr>
          <w:rFonts w:asciiTheme="minorHAnsi" w:eastAsiaTheme="minorEastAsia" w:hAnsiTheme="minorHAnsi" w:cstheme="minorBidi"/>
          <w:sz w:val="24"/>
          <w:szCs w:val="24"/>
        </w:rPr>
      </w:pPr>
      <w:r>
        <w:t>KMS Activation Warning and Error Dialog Boxes</w:t>
      </w:r>
      <w:r>
        <w:tab/>
      </w:r>
      <w:r w:rsidR="00F9083A">
        <w:fldChar w:fldCharType="begin"/>
      </w:r>
      <w:r>
        <w:instrText xml:space="preserve"> PAGEREF _Toc101882413 \h </w:instrText>
      </w:r>
      <w:r w:rsidR="00F9083A">
        <w:fldChar w:fldCharType="separate"/>
      </w:r>
      <w:r>
        <w:t>20</w:t>
      </w:r>
      <w:r w:rsidR="00F9083A">
        <w:fldChar w:fldCharType="end"/>
      </w:r>
    </w:p>
    <w:p w:rsidR="00811DAB" w:rsidRDefault="00811DAB">
      <w:pPr>
        <w:pStyle w:val="TOC2"/>
        <w:rPr>
          <w:rFonts w:asciiTheme="minorHAnsi" w:eastAsiaTheme="minorEastAsia" w:hAnsiTheme="minorHAnsi" w:cstheme="minorBidi"/>
          <w:sz w:val="24"/>
          <w:szCs w:val="24"/>
        </w:rPr>
      </w:pPr>
      <w:r>
        <w:t>Customizable Activation Help</w:t>
      </w:r>
      <w:r>
        <w:tab/>
      </w:r>
      <w:r w:rsidR="00F9083A">
        <w:fldChar w:fldCharType="begin"/>
      </w:r>
      <w:r>
        <w:instrText xml:space="preserve"> PAGEREF _Toc101882414 \h </w:instrText>
      </w:r>
      <w:r w:rsidR="00F9083A">
        <w:fldChar w:fldCharType="separate"/>
      </w:r>
      <w:r>
        <w:t>20</w:t>
      </w:r>
      <w:r w:rsidR="00F9083A">
        <w:fldChar w:fldCharType="end"/>
      </w:r>
    </w:p>
    <w:p w:rsidR="00811DAB" w:rsidRDefault="00811DAB">
      <w:pPr>
        <w:pStyle w:val="TOC2"/>
        <w:rPr>
          <w:rFonts w:asciiTheme="minorHAnsi" w:eastAsiaTheme="minorEastAsia" w:hAnsiTheme="minorHAnsi" w:cstheme="minorBidi"/>
          <w:sz w:val="24"/>
          <w:szCs w:val="24"/>
        </w:rPr>
      </w:pPr>
      <w:r>
        <w:t>No UAC Prompt for Activation</w:t>
      </w:r>
      <w:r>
        <w:tab/>
      </w:r>
      <w:r w:rsidR="00F9083A">
        <w:fldChar w:fldCharType="begin"/>
      </w:r>
      <w:r>
        <w:instrText xml:space="preserve"> PAGEREF _Toc101882415 \h </w:instrText>
      </w:r>
      <w:r w:rsidR="00F9083A">
        <w:fldChar w:fldCharType="separate"/>
      </w:r>
      <w:r>
        <w:t>21</w:t>
      </w:r>
      <w:r w:rsidR="00F9083A">
        <w:fldChar w:fldCharType="end"/>
      </w:r>
    </w:p>
    <w:p w:rsidR="001B4026" w:rsidRPr="003C724C" w:rsidRDefault="00F9083A" w:rsidP="005D50BF">
      <w:pPr>
        <w:pStyle w:val="Heading1"/>
      </w:pPr>
      <w:r w:rsidRPr="003C724C">
        <w:fldChar w:fldCharType="end"/>
      </w:r>
      <w:r w:rsidR="005D50BF" w:rsidRPr="003C724C">
        <w:br w:type="page"/>
      </w:r>
      <w:bookmarkStart w:id="5" w:name="_Toc101882391"/>
      <w:bookmarkStart w:id="6" w:name="_Toc149568984"/>
      <w:r w:rsidR="001B4026" w:rsidRPr="003C724C">
        <w:lastRenderedPageBreak/>
        <w:t>Introduction</w:t>
      </w:r>
      <w:bookmarkEnd w:id="5"/>
    </w:p>
    <w:p w:rsidR="001B4026" w:rsidRPr="003C724C" w:rsidRDefault="001B4026" w:rsidP="00735347">
      <w:pPr>
        <w:pStyle w:val="Norm"/>
      </w:pPr>
      <w:bookmarkStart w:id="7" w:name="_Built-in_Scripting_Support"/>
      <w:bookmarkStart w:id="8" w:name="_Known_Issues_for_&lt;New_Feature&gt;"/>
      <w:bookmarkStart w:id="9" w:name="_Steps_for_Implementing,_Configuring"/>
      <w:bookmarkStart w:id="10" w:name="Prepare"/>
      <w:bookmarkStart w:id="11" w:name="UnderstandUserConnectivity"/>
      <w:bookmarkStart w:id="12" w:name="UnderstandTargetEnvironment"/>
      <w:bookmarkStart w:id="13" w:name="MapComputers"/>
      <w:bookmarkStart w:id="14" w:name="SetupKMSAnyway"/>
      <w:bookmarkStart w:id="15" w:name="SetupReporting"/>
      <w:bookmarkStart w:id="16" w:name="EnsureHelpDeskSupportScripts"/>
      <w:bookmarkStart w:id="17" w:name="benefits"/>
      <w:bookmarkStart w:id="18" w:name="DeploymentGuidance"/>
      <w:bookmarkStart w:id="19" w:name="GeneralConsiderations"/>
      <w:bookmarkStart w:id="20" w:name="_General_Requirements_for"/>
      <w:bookmarkStart w:id="21" w:name="MAKActivationOverview"/>
      <w:bookmarkStart w:id="22" w:name="_General_Prerequisites"/>
      <w:bookmarkStart w:id="23" w:name="_Administrative_Credentials"/>
      <w:bookmarkStart w:id="24" w:name="PrerequisitesforMAKActivation"/>
      <w:bookmarkStart w:id="25" w:name="KnownIssuesforMAKActivation"/>
      <w:bookmarkStart w:id="26" w:name="StepsforInstallingActivatingMAKclients"/>
      <w:bookmarkStart w:id="27" w:name="InstallMAKClients"/>
      <w:bookmarkStart w:id="28" w:name="ConfigureMAKusingWindowsInterface"/>
      <w:bookmarkStart w:id="29" w:name="ConfigureMAKusingScript"/>
      <w:bookmarkStart w:id="30" w:name="ImagingConsiderations"/>
      <w:bookmarkStart w:id="31" w:name="_Multiple_Activation_Key_Activation_"/>
      <w:bookmarkStart w:id="32" w:name="DeployMAKusingunattend"/>
      <w:bookmarkStart w:id="33" w:name="ActivateMAKusingInternet"/>
      <w:bookmarkStart w:id="34" w:name="ActivateMAKusingInternetusingWindowsInt"/>
      <w:bookmarkStart w:id="35" w:name="ActivateMAKusingInternetusingScript"/>
      <w:bookmarkStart w:id="36" w:name="ActivateMAKusingPhone"/>
      <w:bookmarkStart w:id="37" w:name="ActivateMAKusingVAMT"/>
      <w:bookmarkStart w:id="38" w:name="EnableOptionalMAKConfiguration"/>
      <w:bookmarkStart w:id="39" w:name="KMSActivationOverview"/>
      <w:bookmarkStart w:id="40" w:name="_Prerequisites_for_KMS_Activation_of"/>
      <w:bookmarkStart w:id="41" w:name="PrerequisitesforKMSPActivation"/>
      <w:bookmarkStart w:id="42" w:name="_Known_Issues_for"/>
      <w:bookmarkStart w:id="43" w:name="KnownIssuesforKMSActivation"/>
      <w:bookmarkStart w:id="44" w:name="StepsforImplementingConfigDeployingKMS"/>
      <w:bookmarkStart w:id="45" w:name="InstallKMSMachine"/>
      <w:bookmarkStart w:id="46" w:name="ConfigureKMSMachine"/>
      <w:bookmarkStart w:id="47" w:name="_Configuring_KMS_Hosts"/>
      <w:bookmarkStart w:id="48" w:name="KMSPublishingtoDNSOverview"/>
      <w:bookmarkStart w:id="49" w:name="PrerequisitesforKMSPublishingtoDNS"/>
      <w:bookmarkStart w:id="50" w:name="KnownIssuesforKMSPublishingtoDNS"/>
      <w:bookmarkStart w:id="51" w:name="StepsforConfiguringKMSPublishingtoDNS"/>
      <w:bookmarkStart w:id="52" w:name="ConfigureSecurityforKMSPublishingtoDNS"/>
      <w:bookmarkStart w:id="53" w:name="Pub_KMS_2_Multiple_DNS_Domains"/>
      <w:bookmarkStart w:id="54" w:name="_Manually_Create_KMS"/>
      <w:bookmarkStart w:id="55" w:name="_DNS_Guidance_for"/>
      <w:bookmarkStart w:id="56" w:name="_Guidance_for_creating"/>
      <w:bookmarkStart w:id="57" w:name="InstallKMSClients"/>
      <w:bookmarkStart w:id="58" w:name="ConfigureKMSclientsforKMSActivation"/>
      <w:bookmarkStart w:id="59" w:name="DeployKMSclientsforKMSactivation"/>
      <w:bookmarkStart w:id="60" w:name="ActivateKMSclientmanuallyforKMSActivatio"/>
      <w:bookmarkStart w:id="61" w:name="ActivateKMSclientmanuallyusingWindows"/>
      <w:bookmarkStart w:id="62" w:name="ActivateKMSclientmanuallyusingscript"/>
      <w:bookmarkStart w:id="63" w:name="ConvertclientusingMAKtouseKMS"/>
      <w:bookmarkStart w:id="64" w:name="ConfigureKMS"/>
      <w:bookmarkStart w:id="65" w:name="_Toc10306423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3C724C">
        <w:t xml:space="preserve">This guide contains information to </w:t>
      </w:r>
      <w:r w:rsidR="00EE18FC" w:rsidRPr="003C724C">
        <w:t xml:space="preserve">help </w:t>
      </w:r>
      <w:r w:rsidR="00ED7BC9">
        <w:t>customers</w:t>
      </w:r>
      <w:r w:rsidR="00ED7BC9" w:rsidRPr="003C724C">
        <w:t xml:space="preserve"> </w:t>
      </w:r>
      <w:r w:rsidR="00EE18FC" w:rsidRPr="003C724C">
        <w:t>manage the activation</w:t>
      </w:r>
      <w:r w:rsidRPr="003C724C">
        <w:t xml:space="preserve"> of </w:t>
      </w:r>
      <w:r w:rsidR="00ED7BC9">
        <w:t xml:space="preserve">the </w:t>
      </w:r>
      <w:r w:rsidRPr="003C724C">
        <w:t>Windows</w:t>
      </w:r>
      <w:r w:rsidR="00ED7BC9" w:rsidRPr="003C724C">
        <w:rPr>
          <w:rFonts w:ascii="Arial" w:hAnsi="Arial" w:cs="Arial"/>
        </w:rPr>
        <w:t>®</w:t>
      </w:r>
      <w:r w:rsidR="00ED7BC9">
        <w:t> </w:t>
      </w:r>
      <w:r w:rsidR="00FD5736" w:rsidRPr="003C724C">
        <w:t>7</w:t>
      </w:r>
      <w:r w:rsidRPr="003C724C">
        <w:t xml:space="preserve"> and Windows Server</w:t>
      </w:r>
      <w:r w:rsidR="00ED7BC9" w:rsidRPr="003C724C">
        <w:rPr>
          <w:rFonts w:ascii="Arial" w:hAnsi="Arial" w:cs="Arial"/>
        </w:rPr>
        <w:t>®</w:t>
      </w:r>
      <w:r w:rsidR="00ED7BC9">
        <w:t> </w:t>
      </w:r>
      <w:r w:rsidR="00ED7BC9" w:rsidRPr="003C724C">
        <w:t>2008</w:t>
      </w:r>
      <w:r w:rsidR="00ED7BC9">
        <w:t> </w:t>
      </w:r>
      <w:r w:rsidR="00FD5736" w:rsidRPr="003C724C">
        <w:t xml:space="preserve">R2 </w:t>
      </w:r>
      <w:r w:rsidR="00ED7BC9">
        <w:t xml:space="preserve">operating system </w:t>
      </w:r>
      <w:r w:rsidR="00EE18FC" w:rsidRPr="003C724C">
        <w:t xml:space="preserve">volume editions </w:t>
      </w:r>
      <w:r w:rsidRPr="003C724C">
        <w:t xml:space="preserve">in </w:t>
      </w:r>
      <w:r w:rsidR="00ED7BC9">
        <w:t>their</w:t>
      </w:r>
      <w:r w:rsidR="00ED7BC9" w:rsidRPr="003C724C">
        <w:t xml:space="preserve"> </w:t>
      </w:r>
      <w:r w:rsidRPr="003C724C">
        <w:t xml:space="preserve">environment. Topics include management </w:t>
      </w:r>
      <w:r w:rsidR="00295914" w:rsidRPr="003C724C">
        <w:t>tools, troubleshooting, recovering</w:t>
      </w:r>
      <w:r w:rsidRPr="003C724C">
        <w:t xml:space="preserve"> from unlicensed states, resolving </w:t>
      </w:r>
      <w:r w:rsidR="00ED7BC9">
        <w:t>n</w:t>
      </w:r>
      <w:r w:rsidR="00ED7BC9" w:rsidRPr="003C724C">
        <w:t>on</w:t>
      </w:r>
      <w:r w:rsidRPr="003C724C">
        <w:t>-</w:t>
      </w:r>
      <w:r w:rsidR="00ED7BC9">
        <w:t>g</w:t>
      </w:r>
      <w:r w:rsidR="00ED7BC9" w:rsidRPr="003C724C">
        <w:t xml:space="preserve">enuine </w:t>
      </w:r>
      <w:r w:rsidR="00ED7BC9">
        <w:t xml:space="preserve">software </w:t>
      </w:r>
      <w:r w:rsidRPr="003C724C">
        <w:t xml:space="preserve">issues, </w:t>
      </w:r>
      <w:r w:rsidR="005933E8" w:rsidRPr="003C724C">
        <w:t xml:space="preserve">and </w:t>
      </w:r>
      <w:r w:rsidRPr="003C724C">
        <w:t>managing ea</w:t>
      </w:r>
      <w:r w:rsidR="00416FA5" w:rsidRPr="003C724C">
        <w:t xml:space="preserve">ch method of </w:t>
      </w:r>
      <w:r w:rsidR="0039012B">
        <w:t xml:space="preserve">Microsoft® </w:t>
      </w:r>
      <w:r w:rsidR="00ED7BC9">
        <w:t>V</w:t>
      </w:r>
      <w:r w:rsidR="00ED7BC9" w:rsidRPr="003C724C">
        <w:t xml:space="preserve">olume </w:t>
      </w:r>
      <w:r w:rsidR="00ED7BC9">
        <w:t>A</w:t>
      </w:r>
      <w:r w:rsidR="00ED7BC9" w:rsidRPr="003C724C">
        <w:t>ctivation</w:t>
      </w:r>
      <w:r w:rsidR="00416FA5" w:rsidRPr="003C724C">
        <w:t>.</w:t>
      </w:r>
    </w:p>
    <w:p w:rsidR="00027273" w:rsidRPr="00AF5334" w:rsidRDefault="00027273" w:rsidP="00027273">
      <w:pPr>
        <w:pStyle w:val="Heading3"/>
      </w:pPr>
      <w:bookmarkStart w:id="66" w:name="_Toc191462974"/>
      <w:bookmarkStart w:id="67" w:name="_Toc230000216"/>
      <w:r w:rsidRPr="00AF5334">
        <w:t>Key Management Service</w:t>
      </w:r>
      <w:bookmarkEnd w:id="66"/>
      <w:bookmarkEnd w:id="67"/>
    </w:p>
    <w:p w:rsidR="00027273" w:rsidRPr="00AF5334" w:rsidRDefault="00027273" w:rsidP="00027273">
      <w:pPr>
        <w:pStyle w:val="Norm"/>
      </w:pPr>
      <w:r w:rsidRPr="00AF5334">
        <w:t>With KMS, IT pros can complete activations on their local network, eliminating the need for individual computers to connect to Microsoft for product activation. KMS is a lightweight service that does not require a dedicated system and can easily be co-hosted on a system that provides other services. By default, volume editions of Windows 7 and Windows Server 2008 R2 connect to a system that hosts the KMS service to request activation. No action is required of the user.</w:t>
      </w:r>
    </w:p>
    <w:p w:rsidR="00027273" w:rsidRPr="00AF5334" w:rsidRDefault="00027273" w:rsidP="00027273">
      <w:pPr>
        <w:pStyle w:val="Norm"/>
      </w:pPr>
      <w:r w:rsidRPr="00AF5334">
        <w:t xml:space="preserve">KMS requires a minimum number of computers </w:t>
      </w:r>
      <w:r>
        <w:t xml:space="preserve">(physical or VM) </w:t>
      </w:r>
      <w:r w:rsidRPr="00AF5334">
        <w:t xml:space="preserve">in a network environment. The organization must have at least </w:t>
      </w:r>
      <w:r>
        <w:t>5</w:t>
      </w:r>
      <w:r w:rsidRPr="00AF5334">
        <w:t xml:space="preserve"> computers to activate Windows Server 2008 R2 and at least 25 computers to activate Windows 7 clients. These minimums, called </w:t>
      </w:r>
      <w:r w:rsidRPr="00AF5334">
        <w:rPr>
          <w:rStyle w:val="Emphasis"/>
        </w:rPr>
        <w:t>activation thresholds,</w:t>
      </w:r>
      <w:r w:rsidRPr="00AF5334">
        <w:t xml:space="preserve"> are set so that they are easily met by enterprise customers.</w:t>
      </w:r>
    </w:p>
    <w:p w:rsidR="00027273" w:rsidRPr="00AF5334" w:rsidRDefault="00027273" w:rsidP="00027273">
      <w:pPr>
        <w:pStyle w:val="Norm"/>
      </w:pPr>
      <w:r w:rsidRPr="00AF5334">
        <w:t>To use KMS activation with Windows 7 Volume Licensing editions, new computers must be preinstalled by an OEM with a qualifying operating system and contain a Windows marker in the BIOS.</w:t>
      </w:r>
    </w:p>
    <w:p w:rsidR="00027273" w:rsidRPr="00AF5334" w:rsidRDefault="00027273" w:rsidP="00027273">
      <w:pPr>
        <w:pStyle w:val="Heading3"/>
      </w:pPr>
      <w:bookmarkStart w:id="68" w:name="_Toc191462975"/>
      <w:bookmarkStart w:id="69" w:name="_Toc230000217"/>
      <w:r w:rsidRPr="00AF5334">
        <w:t>Multiple Activation Key</w:t>
      </w:r>
      <w:bookmarkEnd w:id="68"/>
      <w:bookmarkEnd w:id="69"/>
    </w:p>
    <w:p w:rsidR="00027273" w:rsidRDefault="00027273" w:rsidP="00027273">
      <w:pPr>
        <w:pStyle w:val="Norm"/>
      </w:pPr>
      <w:r w:rsidRPr="00AF5334">
        <w:t>MAK is used for one-time activation with Microsoft’s hosted activation services. There are two ways to activate computers using MAK. The first method is MAK Independent activation, which requires that each computer independently connect and be activated with Microsoft either over the Internet or by telephone. The second method is MAK Proxy activation. With this method, a computer acting as a MAK proxy gathers activation information from multiple computers on the network, and then sends a centralized activation request on their behalf. MAK Proxy activation is configured using the Volume Activation Management Tool (VAMT).</w:t>
      </w:r>
    </w:p>
    <w:p w:rsidR="00027273" w:rsidRPr="001F7A01" w:rsidRDefault="00027273" w:rsidP="00027273">
      <w:pPr>
        <w:pStyle w:val="Alert"/>
      </w:pPr>
      <w:r w:rsidRPr="00A96F39">
        <w:rPr>
          <w:rStyle w:val="Strong"/>
        </w:rPr>
        <w:lastRenderedPageBreak/>
        <w:t>Note</w:t>
      </w:r>
      <w:r>
        <w:t xml:space="preserve">   KMS is the default key for Volume Activation clients. Using MAK activation requires installing a MAK key. For more information about converting KMS clients to MAK, see the </w:t>
      </w:r>
      <w:hyperlink r:id="rId12" w:history="1">
        <w:r w:rsidRPr="00255B5E">
          <w:rPr>
            <w:rStyle w:val="Hyperlink"/>
            <w:rFonts w:cs="Verdana"/>
            <w:i/>
          </w:rPr>
          <w:t>Volume Activation Deployment Guide</w:t>
        </w:r>
        <w:r w:rsidRPr="00255B5E">
          <w:rPr>
            <w:rStyle w:val="Hyperlink"/>
            <w:rFonts w:cs="Verdana"/>
          </w:rPr>
          <w:t>.</w:t>
        </w:r>
      </w:hyperlink>
    </w:p>
    <w:p w:rsidR="001B4026" w:rsidRPr="003C724C" w:rsidRDefault="008D7E15" w:rsidP="000A6F56">
      <w:pPr>
        <w:pStyle w:val="Heading1"/>
      </w:pPr>
      <w:r w:rsidRPr="003C724C">
        <w:br w:type="page"/>
      </w:r>
      <w:bookmarkStart w:id="70" w:name="_Toc101882392"/>
      <w:r w:rsidR="001B4026" w:rsidRPr="003C724C">
        <w:lastRenderedPageBreak/>
        <w:t>Management Tools for Volume Activation</w:t>
      </w:r>
      <w:bookmarkEnd w:id="70"/>
    </w:p>
    <w:p w:rsidR="001B4026" w:rsidRDefault="00471AF3" w:rsidP="003E0AA4">
      <w:pPr>
        <w:pStyle w:val="Norm"/>
      </w:pPr>
      <w:r>
        <w:t>Three</w:t>
      </w:r>
      <w:r w:rsidR="001B4026" w:rsidRPr="003C724C">
        <w:t xml:space="preserve"> tools </w:t>
      </w:r>
      <w:r>
        <w:t xml:space="preserve">are </w:t>
      </w:r>
      <w:r w:rsidR="001B4026" w:rsidRPr="003C724C">
        <w:t xml:space="preserve">available to monitor and manage the activation status of </w:t>
      </w:r>
      <w:r>
        <w:t>V</w:t>
      </w:r>
      <w:r w:rsidRPr="003C724C">
        <w:t xml:space="preserve">olume </w:t>
      </w:r>
      <w:r>
        <w:t>L</w:t>
      </w:r>
      <w:r w:rsidRPr="003C724C">
        <w:t xml:space="preserve">icense </w:t>
      </w:r>
      <w:r w:rsidR="001B4026" w:rsidRPr="003C724C">
        <w:t xml:space="preserve">editions of </w:t>
      </w:r>
      <w:r>
        <w:t xml:space="preserve">the </w:t>
      </w:r>
      <w:r w:rsidRPr="003C724C">
        <w:t>Windows</w:t>
      </w:r>
      <w:r>
        <w:t> </w:t>
      </w:r>
      <w:r w:rsidR="00FD5736" w:rsidRPr="003C724C">
        <w:t xml:space="preserve">7 </w:t>
      </w:r>
      <w:r w:rsidR="001B4026" w:rsidRPr="003C724C">
        <w:t xml:space="preserve">and Windows </w:t>
      </w:r>
      <w:r w:rsidRPr="003C724C">
        <w:t>Server</w:t>
      </w:r>
      <w:r>
        <w:t> </w:t>
      </w:r>
      <w:r w:rsidRPr="003C724C">
        <w:t>2008</w:t>
      </w:r>
      <w:r>
        <w:t> </w:t>
      </w:r>
      <w:r w:rsidR="00FD5736" w:rsidRPr="003C724C">
        <w:t>R2</w:t>
      </w:r>
      <w:r>
        <w:t xml:space="preserve"> operating systems:</w:t>
      </w:r>
    </w:p>
    <w:p w:rsidR="00471AF3" w:rsidRDefault="00471AF3" w:rsidP="00471AF3">
      <w:pPr>
        <w:pStyle w:val="BulletedList1"/>
      </w:pPr>
      <w:r>
        <w:t>Volume Activation Management Tool (VAMT)</w:t>
      </w:r>
    </w:p>
    <w:p w:rsidR="00DB4AE4" w:rsidRDefault="00DB4AE4" w:rsidP="00471AF3">
      <w:pPr>
        <w:pStyle w:val="BulletedList1"/>
      </w:pPr>
      <w:r>
        <w:t>System Center Operations Manager 2007</w:t>
      </w:r>
    </w:p>
    <w:p w:rsidR="00471AF3" w:rsidRDefault="00471AF3" w:rsidP="00471AF3">
      <w:pPr>
        <w:pStyle w:val="BulletedList1"/>
      </w:pPr>
      <w:r>
        <w:t>Microsoft System Center Configuration Manager 2007 R2</w:t>
      </w:r>
    </w:p>
    <w:p w:rsidR="00C730FD" w:rsidRDefault="00471AF3" w:rsidP="00C730FD">
      <w:pPr>
        <w:pStyle w:val="BulletedList1"/>
      </w:pPr>
      <w:r>
        <w:t>Group Policy</w:t>
      </w:r>
    </w:p>
    <w:p w:rsidR="001B4026" w:rsidRPr="003C724C" w:rsidRDefault="001B4026" w:rsidP="0055123F">
      <w:pPr>
        <w:pStyle w:val="Heading2"/>
      </w:pPr>
      <w:bookmarkStart w:id="71" w:name="_Toc101882393"/>
      <w:bookmarkStart w:id="72" w:name="VAMT"/>
      <w:bookmarkStart w:id="73" w:name="_Toc149569028"/>
      <w:r w:rsidRPr="003C724C">
        <w:t>Volume Activation Management Tool</w:t>
      </w:r>
      <w:bookmarkEnd w:id="71"/>
      <w:bookmarkEnd w:id="72"/>
    </w:p>
    <w:p w:rsidR="001B4026" w:rsidRPr="003C724C" w:rsidRDefault="001B4026" w:rsidP="00991127">
      <w:pPr>
        <w:pStyle w:val="Norm"/>
        <w:rPr>
          <w:rFonts w:cs="Tahoma"/>
        </w:rPr>
      </w:pPr>
      <w:r w:rsidRPr="003C724C">
        <w:t xml:space="preserve">VAMT enables </w:t>
      </w:r>
      <w:r w:rsidR="00CE6030">
        <w:t>customers</w:t>
      </w:r>
      <w:r w:rsidR="00CE6030" w:rsidRPr="003C724C">
        <w:t xml:space="preserve"> </w:t>
      </w:r>
      <w:r w:rsidRPr="003C724C">
        <w:t xml:space="preserve">to manage </w:t>
      </w:r>
      <w:r w:rsidR="00D15E8A">
        <w:t>Multiple Activation Key (</w:t>
      </w:r>
      <w:r w:rsidRPr="003C724C">
        <w:t>MAK</w:t>
      </w:r>
      <w:r w:rsidR="00D15E8A">
        <w:t>)–</w:t>
      </w:r>
      <w:r w:rsidRPr="003C724C">
        <w:t xml:space="preserve">activated systems in </w:t>
      </w:r>
      <w:r w:rsidR="00D15E8A">
        <w:t>the</w:t>
      </w:r>
      <w:r w:rsidR="00D15E8A" w:rsidRPr="003C724C">
        <w:t xml:space="preserve"> </w:t>
      </w:r>
      <w:r w:rsidRPr="003C724C">
        <w:t xml:space="preserve">environment. </w:t>
      </w:r>
      <w:r w:rsidR="004B61AD" w:rsidRPr="003C724C">
        <w:t xml:space="preserve">VAMT collects data on </w:t>
      </w:r>
      <w:r w:rsidR="00D15E8A" w:rsidRPr="003C724C">
        <w:t>MAK</w:t>
      </w:r>
      <w:r w:rsidR="00D15E8A">
        <w:t>-</w:t>
      </w:r>
      <w:r w:rsidR="004B61AD" w:rsidRPr="003C724C">
        <w:t>licensed clients, including information about the product keys and current license states</w:t>
      </w:r>
      <w:r w:rsidR="00D15E8A">
        <w:t>, then</w:t>
      </w:r>
      <w:r w:rsidR="004B61AD" w:rsidRPr="003C724C">
        <w:t xml:space="preserve"> stores this information in a computer information list (CIL) file. </w:t>
      </w:r>
      <w:r w:rsidR="00027A18">
        <w:t xml:space="preserve">These clients can be instructed by VAMT to activate directly with Microsoft (called MAK Independent Activation), or the data can be collected and submitted for activation in a batch. The batch method is called Proxy Activation, and can be performed by the VAMT host collecting the data, or the data can be exported to removable media and the batch can be submitted to Microsoft by a different VAMT host.  </w:t>
      </w:r>
      <w:r w:rsidR="004B61AD" w:rsidRPr="003C724C">
        <w:t xml:space="preserve">VAMT also queries the </w:t>
      </w:r>
      <w:r w:rsidRPr="003C724C">
        <w:rPr>
          <w:rFonts w:cs="Tahoma"/>
        </w:rPr>
        <w:t>online Microsoft</w:t>
      </w:r>
      <w:r w:rsidR="00765C68" w:rsidRPr="003C724C">
        <w:rPr>
          <w:rFonts w:ascii="Arial" w:hAnsi="Arial" w:cs="Arial"/>
        </w:rPr>
        <w:t xml:space="preserve"> </w:t>
      </w:r>
      <w:r w:rsidRPr="003C724C">
        <w:rPr>
          <w:rFonts w:cs="Tahoma"/>
        </w:rPr>
        <w:t xml:space="preserve">Activation servers to determine the number of activations remaining on an organization’s </w:t>
      </w:r>
      <w:r w:rsidR="00C04AE1" w:rsidRPr="003C724C">
        <w:rPr>
          <w:rFonts w:cs="Tahoma"/>
        </w:rPr>
        <w:t xml:space="preserve">selected </w:t>
      </w:r>
      <w:r w:rsidRPr="003C724C">
        <w:rPr>
          <w:rFonts w:cs="Tahoma"/>
        </w:rPr>
        <w:t xml:space="preserve">MAKs. The CIL is an </w:t>
      </w:r>
      <w:r w:rsidR="00B9096A">
        <w:rPr>
          <w:rFonts w:cs="Tahoma"/>
        </w:rPr>
        <w:t>Extensible Markup Language (</w:t>
      </w:r>
      <w:r w:rsidRPr="003C724C">
        <w:rPr>
          <w:rFonts w:cs="Tahoma"/>
        </w:rPr>
        <w:t>XML</w:t>
      </w:r>
      <w:r w:rsidR="00B9096A">
        <w:rPr>
          <w:rFonts w:cs="Tahoma"/>
        </w:rPr>
        <w:t>)</w:t>
      </w:r>
      <w:r w:rsidRPr="003C724C">
        <w:rPr>
          <w:rFonts w:cs="Tahoma"/>
        </w:rPr>
        <w:t xml:space="preserve"> file and is readable </w:t>
      </w:r>
      <w:r w:rsidR="00765C68" w:rsidRPr="003C724C">
        <w:rPr>
          <w:rFonts w:cs="Tahoma"/>
        </w:rPr>
        <w:t xml:space="preserve">by </w:t>
      </w:r>
      <w:r w:rsidRPr="003C724C">
        <w:rPr>
          <w:rFonts w:cs="Tahoma"/>
        </w:rPr>
        <w:t>any text editor,</w:t>
      </w:r>
      <w:r w:rsidR="00416FA5" w:rsidRPr="003C724C">
        <w:rPr>
          <w:rFonts w:cs="Tahoma"/>
        </w:rPr>
        <w:t xml:space="preserve"> such as </w:t>
      </w:r>
      <w:r w:rsidR="00B9096A">
        <w:rPr>
          <w:rFonts w:cs="Tahoma"/>
        </w:rPr>
        <w:t xml:space="preserve">Microsoft </w:t>
      </w:r>
      <w:r w:rsidR="00416FA5" w:rsidRPr="003C724C">
        <w:rPr>
          <w:rFonts w:cs="Tahoma"/>
        </w:rPr>
        <w:t>Notepad.</w:t>
      </w:r>
    </w:p>
    <w:p w:rsidR="001B4026" w:rsidRPr="003C724C" w:rsidRDefault="00E35B8D" w:rsidP="003E0AA4">
      <w:pPr>
        <w:pStyle w:val="Norm"/>
      </w:pPr>
      <w:r>
        <w:t xml:space="preserve">VAMT 1.2 supports Windows 7 and Windows Server 2008 R2. The Windows Automated Installation Kit (Windows AIK) includes VAMT. </w:t>
      </w:r>
      <w:r w:rsidR="001B4026" w:rsidRPr="003C724C">
        <w:t xml:space="preserve">For more information about VAMT, see the </w:t>
      </w:r>
      <w:r w:rsidRPr="00E35B8D">
        <w:rPr>
          <w:rStyle w:val="Emphasis"/>
          <w:i w:val="0"/>
        </w:rPr>
        <w:t>VAMT 1.2 Help.chm</w:t>
      </w:r>
      <w:r w:rsidR="00C730FD" w:rsidRPr="00C730FD">
        <w:rPr>
          <w:rStyle w:val="Emphasis"/>
        </w:rPr>
        <w:t>,</w:t>
      </w:r>
      <w:r w:rsidR="00135E57" w:rsidRPr="003C724C">
        <w:t xml:space="preserve"> which </w:t>
      </w:r>
      <w:r w:rsidR="001B4026" w:rsidRPr="003C724C">
        <w:t xml:space="preserve">is included with the VAMT installation files. </w:t>
      </w:r>
      <w:r>
        <w:t>To download the Windows AIK, including VAMT</w:t>
      </w:r>
      <w:r w:rsidR="006353E0">
        <w:t>,</w:t>
      </w:r>
      <w:r>
        <w:t xml:space="preserve"> see </w:t>
      </w:r>
      <w:r w:rsidR="009408CE">
        <w:t>the Microsoft</w:t>
      </w:r>
      <w:r w:rsidR="001B4026" w:rsidRPr="003C724C">
        <w:t xml:space="preserve"> </w:t>
      </w:r>
      <w:r w:rsidR="009408CE">
        <w:t>D</w:t>
      </w:r>
      <w:r w:rsidR="001B4026" w:rsidRPr="003C724C">
        <w:t xml:space="preserve">ownload </w:t>
      </w:r>
      <w:r w:rsidR="009408CE">
        <w:t xml:space="preserve">Center </w:t>
      </w:r>
      <w:r w:rsidR="001B4026" w:rsidRPr="003C724C">
        <w:t xml:space="preserve">at </w:t>
      </w:r>
      <w:hyperlink r:id="rId13" w:history="1">
        <w:r w:rsidR="00DD6C0E" w:rsidRPr="003C724C">
          <w:rPr>
            <w:rStyle w:val="Hyperlink"/>
          </w:rPr>
          <w:t>http://go.microsoft.com/fwlink/?LinkId=136976</w:t>
        </w:r>
      </w:hyperlink>
      <w:r w:rsidR="001B4026" w:rsidRPr="003C724C">
        <w:t>.</w:t>
      </w:r>
    </w:p>
    <w:p w:rsidR="006353E0" w:rsidRDefault="00DB4AE4" w:rsidP="006353E0">
      <w:pPr>
        <w:pStyle w:val="Heading2"/>
      </w:pPr>
      <w:bookmarkStart w:id="74" w:name="_Toc149569032"/>
      <w:bookmarkEnd w:id="73"/>
      <w:r>
        <w:t>System Center Operations Manager</w:t>
      </w:r>
    </w:p>
    <w:p w:rsidR="006353E0" w:rsidRDefault="006353E0" w:rsidP="006353E0">
      <w:pPr>
        <w:pStyle w:val="Norm"/>
      </w:pPr>
      <w:r>
        <w:t xml:space="preserve">IT can monitor KMS Host operational health using the Key Management Service Management Pack for Microsoft System Center Operations Manager 2007. The KMS </w:t>
      </w:r>
      <w:r>
        <w:lastRenderedPageBreak/>
        <w:t>Management Pack monitors the health of KMS hosts by checking for error conditions and availability. It alerts administrators about potential problems such as KMS initialization failures, DNS SRV publishing issues, when KMS counts drop below activation thresholds, and when no KMS activity occurs for more than eight hours.</w:t>
      </w:r>
    </w:p>
    <w:p w:rsidR="006353E0" w:rsidRDefault="006353E0" w:rsidP="006353E0">
      <w:pPr>
        <w:pStyle w:val="Norm"/>
      </w:pPr>
      <w:r>
        <w:t xml:space="preserve">To download the KMS Management Pack, </w:t>
      </w:r>
      <w:r w:rsidR="00667CF3">
        <w:t xml:space="preserve">see </w:t>
      </w:r>
      <w:r>
        <w:t xml:space="preserve">the </w:t>
      </w:r>
      <w:r w:rsidR="00FD156C" w:rsidRPr="00FD156C">
        <w:t>System Center Pack Catalog</w:t>
      </w:r>
      <w:r>
        <w:t xml:space="preserve"> at </w:t>
      </w:r>
      <w:hyperlink r:id="rId14" w:history="1">
        <w:r>
          <w:rPr>
            <w:rStyle w:val="Hyperlink"/>
          </w:rPr>
          <w:t>http://go.microsoft.com/fwlink/?LinkID=110332</w:t>
        </w:r>
      </w:hyperlink>
      <w:r>
        <w:t>. This download includes a Management Pack guide that covers installation, configuration, included rules, data grooming, and indexing processes. It also includes several sample reports.</w:t>
      </w:r>
    </w:p>
    <w:p w:rsidR="006353E0" w:rsidRPr="00667CF3" w:rsidRDefault="00DB4AE4" w:rsidP="00667CF3">
      <w:pPr>
        <w:pStyle w:val="Heading2"/>
      </w:pPr>
      <w:r>
        <w:t>System Center Configuration Manager</w:t>
      </w:r>
      <w:r w:rsidR="00551026">
        <w:t xml:space="preserve"> 2007 R2</w:t>
      </w:r>
    </w:p>
    <w:p w:rsidR="00CD1452" w:rsidRDefault="006353E0">
      <w:pPr>
        <w:pStyle w:val="Norm"/>
      </w:pPr>
      <w:r>
        <w:t xml:space="preserve">System Center Configuration Manager </w:t>
      </w:r>
      <w:r w:rsidR="00667CF3">
        <w:t xml:space="preserve">(SCCM) 2007 </w:t>
      </w:r>
      <w:r>
        <w:t xml:space="preserve">provides Asset Intelligence reports derived from KMS activities. Table </w:t>
      </w:r>
      <w:r w:rsidR="00667CF3">
        <w:t xml:space="preserve">1 </w:t>
      </w:r>
      <w:r>
        <w:t xml:space="preserve">describes the reports available through SCCM. More information about these reports is available at:  </w:t>
      </w:r>
      <w:hyperlink r:id="rId15" w:history="1">
        <w:r>
          <w:rPr>
            <w:rStyle w:val="Hyperlink"/>
          </w:rPr>
          <w:t>http://technet.microsoft.com/en-us/library/bb680578.aspx</w:t>
        </w:r>
      </w:hyperlink>
      <w:r w:rsidR="00667CF3">
        <w:t>.</w:t>
      </w:r>
    </w:p>
    <w:p w:rsidR="006353E0" w:rsidRDefault="00667CF3" w:rsidP="006353E0">
      <w:pPr>
        <w:pStyle w:val="Label"/>
      </w:pPr>
      <w:r>
        <w:t>Table 1. Reports Available Through SCCM 2007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20"/>
      </w:tblPr>
      <w:tblGrid>
        <w:gridCol w:w="1890"/>
        <w:gridCol w:w="7470"/>
      </w:tblGrid>
      <w:tr w:rsidR="006353E0" w:rsidTr="006353E0">
        <w:trPr>
          <w:tblHeader/>
        </w:trPr>
        <w:tc>
          <w:tcPr>
            <w:tcW w:w="1890" w:type="dxa"/>
            <w:tcBorders>
              <w:top w:val="single" w:sz="4" w:space="0" w:color="auto"/>
              <w:left w:val="single" w:sz="4" w:space="0" w:color="auto"/>
              <w:bottom w:val="single" w:sz="4" w:space="0" w:color="auto"/>
              <w:right w:val="single" w:sz="4" w:space="0" w:color="auto"/>
            </w:tcBorders>
            <w:shd w:val="clear" w:color="auto" w:fill="B3B3B3"/>
            <w:hideMark/>
          </w:tcPr>
          <w:p w:rsidR="006353E0" w:rsidRDefault="006353E0" w:rsidP="006353E0">
            <w:pPr>
              <w:pStyle w:val="Label"/>
            </w:pPr>
            <w:r>
              <w:t>Report Name</w:t>
            </w:r>
          </w:p>
        </w:tc>
        <w:tc>
          <w:tcPr>
            <w:tcW w:w="7470" w:type="dxa"/>
            <w:tcBorders>
              <w:top w:val="single" w:sz="4" w:space="0" w:color="auto"/>
              <w:left w:val="single" w:sz="4" w:space="0" w:color="auto"/>
              <w:bottom w:val="single" w:sz="4" w:space="0" w:color="auto"/>
              <w:right w:val="single" w:sz="4" w:space="0" w:color="auto"/>
            </w:tcBorders>
            <w:shd w:val="clear" w:color="auto" w:fill="B3B3B3"/>
            <w:hideMark/>
          </w:tcPr>
          <w:p w:rsidR="006353E0" w:rsidRDefault="006353E0" w:rsidP="006353E0">
            <w:pPr>
              <w:pStyle w:val="Label"/>
            </w:pPr>
            <w:r>
              <w:t>Description</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02A - Count of Licenses Nearing Expiration by Time Ranges</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tcPr>
          <w:p w:rsidR="006353E0" w:rsidRDefault="006353E0" w:rsidP="006353E0">
            <w:pPr>
              <w:ind w:left="13" w:right="13"/>
              <w:rPr>
                <w:color w:val="000000"/>
                <w:sz w:val="17"/>
                <w:szCs w:val="17"/>
              </w:rPr>
            </w:pPr>
            <w:r>
              <w:rPr>
                <w:color w:val="000000"/>
                <w:sz w:val="17"/>
                <w:szCs w:val="17"/>
              </w:rPr>
              <w:t>This report lists computers running Windows Vista</w:t>
            </w:r>
            <w:r w:rsidR="002B26AB">
              <w:rPr>
                <w:color w:val="000000"/>
                <w:sz w:val="17"/>
                <w:szCs w:val="17"/>
              </w:rPr>
              <w:t>®</w:t>
            </w:r>
            <w:r>
              <w:rPr>
                <w:color w:val="000000"/>
                <w:sz w:val="17"/>
                <w:szCs w:val="17"/>
              </w:rPr>
              <w:t xml:space="preserve"> grouped by specific time ranges in which they will refresh their license activation from the KMS.</w:t>
            </w:r>
          </w:p>
          <w:p w:rsidR="006353E0" w:rsidRDefault="006353E0" w:rsidP="006353E0">
            <w:pPr>
              <w:ind w:left="13" w:right="13"/>
              <w:rPr>
                <w:rFonts w:ascii="Calibri" w:hAnsi="Calibri" w:cs="Times New Roman"/>
                <w:color w:val="000000"/>
                <w:sz w:val="17"/>
                <w:szCs w:val="17"/>
              </w:rPr>
            </w:pP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02B - Computers with Licenses Nearing Expiration</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02B - Computers with Licenses Nearing Expiration</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identifies computers with licenses that will need to be refreshed by the KMS within a specified time range.</w:t>
            </w:r>
          </w:p>
          <w:p w:rsidR="006353E0" w:rsidRDefault="006353E0" w:rsidP="006353E0">
            <w:pPr>
              <w:ind w:left="13" w:right="13"/>
              <w:rPr>
                <w:rFonts w:ascii="Calibri" w:hAnsi="Calibri" w:cs="Times New Roman"/>
                <w:color w:val="000000"/>
                <w:sz w:val="17"/>
                <w:szCs w:val="17"/>
              </w:rPr>
            </w:pPr>
            <w:r>
              <w:rPr>
                <w:color w:val="000000"/>
                <w:sz w:val="17"/>
                <w:szCs w:val="17"/>
              </w:rPr>
              <w:t xml:space="preserve">Available from </w:t>
            </w:r>
            <w:r>
              <w:rPr>
                <w:rStyle w:val="Strong"/>
                <w:color w:val="000000"/>
                <w:sz w:val="17"/>
                <w:szCs w:val="17"/>
              </w:rPr>
              <w:t>License 02A - Count of Licenses Nearing Expiration by Time Ranges</w:t>
            </w:r>
            <w:r>
              <w:rPr>
                <w:color w:val="000000"/>
                <w:sz w:val="17"/>
                <w:szCs w:val="17"/>
              </w:rPr>
              <w:t xml:space="preserve"> report.</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02C - License Information on a Specific Computer</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02C - License Information on a Specific Computer</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provides Windows Vista volume licensing information for a specified computer.</w:t>
            </w:r>
          </w:p>
          <w:p w:rsidR="006353E0" w:rsidRDefault="006353E0" w:rsidP="006353E0">
            <w:pPr>
              <w:ind w:left="13" w:right="13"/>
              <w:rPr>
                <w:rFonts w:ascii="Calibri" w:hAnsi="Calibri" w:cs="Times New Roman"/>
                <w:color w:val="000000"/>
                <w:sz w:val="17"/>
                <w:szCs w:val="17"/>
              </w:rPr>
            </w:pPr>
            <w:r>
              <w:rPr>
                <w:color w:val="000000"/>
                <w:sz w:val="17"/>
                <w:szCs w:val="17"/>
              </w:rPr>
              <w:t>Available from the following reports:</w:t>
            </w:r>
          </w:p>
          <w:p w:rsidR="006353E0" w:rsidRDefault="006353E0" w:rsidP="006353E0">
            <w:pPr>
              <w:numPr>
                <w:ilvl w:val="0"/>
                <w:numId w:val="42"/>
              </w:numPr>
              <w:spacing w:before="100" w:beforeAutospacing="1" w:after="240" w:line="336" w:lineRule="auto"/>
              <w:ind w:left="263" w:right="138"/>
              <w:rPr>
                <w:color w:val="000000"/>
                <w:sz w:val="17"/>
                <w:szCs w:val="17"/>
              </w:rPr>
            </w:pPr>
            <w:r>
              <w:rPr>
                <w:rStyle w:val="Strong"/>
                <w:color w:val="000000"/>
                <w:sz w:val="17"/>
                <w:szCs w:val="17"/>
              </w:rPr>
              <w:t>License 02B - Computers with Licenses Nearing Expiration</w:t>
            </w:r>
            <w:r>
              <w:rPr>
                <w:color w:val="000000"/>
                <w:sz w:val="17"/>
                <w:szCs w:val="17"/>
              </w:rPr>
              <w:t xml:space="preserve"> </w:t>
            </w:r>
          </w:p>
          <w:p w:rsidR="006353E0" w:rsidRDefault="006353E0" w:rsidP="006353E0">
            <w:pPr>
              <w:numPr>
                <w:ilvl w:val="0"/>
                <w:numId w:val="42"/>
              </w:numPr>
              <w:spacing w:before="100" w:beforeAutospacing="1" w:after="240" w:line="336" w:lineRule="auto"/>
              <w:ind w:left="263" w:right="138"/>
              <w:rPr>
                <w:color w:val="000000"/>
                <w:sz w:val="17"/>
                <w:szCs w:val="17"/>
              </w:rPr>
            </w:pPr>
            <w:r>
              <w:rPr>
                <w:rStyle w:val="Strong"/>
                <w:color w:val="000000"/>
                <w:sz w:val="17"/>
                <w:szCs w:val="17"/>
              </w:rPr>
              <w:t>License 03B - Computers with a Specific License Status</w:t>
            </w:r>
            <w:r>
              <w:rPr>
                <w:color w:val="000000"/>
                <w:sz w:val="17"/>
                <w:szCs w:val="17"/>
              </w:rPr>
              <w:t xml:space="preserve"> </w:t>
            </w:r>
          </w:p>
          <w:p w:rsidR="006353E0" w:rsidRDefault="006353E0" w:rsidP="006353E0">
            <w:pPr>
              <w:numPr>
                <w:ilvl w:val="0"/>
                <w:numId w:val="42"/>
              </w:numPr>
              <w:spacing w:before="100" w:beforeAutospacing="1" w:after="240" w:line="336" w:lineRule="auto"/>
              <w:ind w:left="263" w:right="138"/>
              <w:rPr>
                <w:color w:val="000000"/>
                <w:sz w:val="17"/>
                <w:szCs w:val="17"/>
              </w:rPr>
            </w:pPr>
            <w:r>
              <w:rPr>
                <w:rStyle w:val="Strong"/>
                <w:color w:val="000000"/>
                <w:sz w:val="17"/>
                <w:szCs w:val="17"/>
              </w:rPr>
              <w:t xml:space="preserve">License 04B - Computers with a Specific Product Managed by Software </w:t>
            </w:r>
            <w:r>
              <w:rPr>
                <w:rStyle w:val="Strong"/>
                <w:color w:val="000000"/>
                <w:sz w:val="17"/>
                <w:szCs w:val="17"/>
              </w:rPr>
              <w:lastRenderedPageBreak/>
              <w:t>Licensing Service</w:t>
            </w:r>
            <w:r>
              <w:rPr>
                <w:color w:val="000000"/>
                <w:sz w:val="17"/>
                <w:szCs w:val="17"/>
              </w:rPr>
              <w:t xml:space="preserve"> </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Computer Details</w:t>
            </w:r>
            <w:r>
              <w:rPr>
                <w:color w:val="000000"/>
                <w:sz w:val="17"/>
                <w:szCs w:val="17"/>
              </w:rPr>
              <w: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lastRenderedPageBreak/>
              <w:t>License 03A - Count of Licenses by License Status</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the number of computers that are currently in specific license states. These states are:</w:t>
            </w:r>
          </w:p>
          <w:p w:rsidR="006353E0" w:rsidRDefault="006353E0" w:rsidP="006353E0">
            <w:pPr>
              <w:numPr>
                <w:ilvl w:val="0"/>
                <w:numId w:val="43"/>
              </w:numPr>
              <w:spacing w:before="100" w:beforeAutospacing="1" w:after="240" w:line="336" w:lineRule="auto"/>
              <w:ind w:left="263" w:right="138"/>
              <w:rPr>
                <w:rFonts w:ascii="Calibri" w:hAnsi="Calibri" w:cs="Times New Roman"/>
                <w:color w:val="000000"/>
                <w:sz w:val="17"/>
                <w:szCs w:val="17"/>
              </w:rPr>
            </w:pPr>
            <w:r>
              <w:rPr>
                <w:color w:val="000000"/>
                <w:sz w:val="17"/>
                <w:szCs w:val="17"/>
              </w:rPr>
              <w:t>Unlicensed</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Licensed</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Out Of Box Grace</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Out of Box Tolerance/Expired Grace Period</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Non-genuine grace</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03B - Computers with a Specific License Status</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03B - Computers with a Specific License Status</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computers that are in a specified license state.</w:t>
            </w:r>
          </w:p>
          <w:p w:rsidR="006353E0" w:rsidRDefault="006353E0" w:rsidP="006353E0">
            <w:pPr>
              <w:ind w:left="13" w:right="13"/>
              <w:rPr>
                <w:rFonts w:ascii="Calibri" w:hAnsi="Calibri" w:cs="Times New Roman"/>
                <w:color w:val="000000"/>
                <w:sz w:val="17"/>
                <w:szCs w:val="17"/>
              </w:rPr>
            </w:pPr>
            <w:r>
              <w:rPr>
                <w:color w:val="000000"/>
                <w:sz w:val="17"/>
                <w:szCs w:val="17"/>
              </w:rPr>
              <w:t xml:space="preserve">Available from </w:t>
            </w:r>
            <w:r>
              <w:rPr>
                <w:rStyle w:val="Strong"/>
                <w:color w:val="000000"/>
                <w:sz w:val="17"/>
                <w:szCs w:val="17"/>
              </w:rPr>
              <w:t>License 03A - Count of Licenses by License Status</w:t>
            </w:r>
            <w:r>
              <w:rPr>
                <w:color w:val="000000"/>
                <w:sz w:val="17"/>
                <w:szCs w:val="17"/>
              </w:rPr>
              <w:t xml:space="preserve"> report.</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02C - License Information on a Specific Computer</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04A - Count of Products Managed by Software Licensing Service</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all the products that Software Licensing Service manages and counts how many computers have each product installed.</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04B - Computers with a Specific Product Managed by Software Licensing Service</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04B - Computers with a Specific Product Managed by Software Licensing Service</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all computers that have a specified product.</w:t>
            </w:r>
          </w:p>
          <w:p w:rsidR="006353E0" w:rsidRDefault="006353E0" w:rsidP="006353E0">
            <w:pPr>
              <w:ind w:left="13" w:right="13"/>
              <w:rPr>
                <w:rFonts w:ascii="Calibri" w:hAnsi="Calibri" w:cs="Times New Roman"/>
                <w:color w:val="000000"/>
                <w:sz w:val="17"/>
                <w:szCs w:val="17"/>
              </w:rPr>
            </w:pPr>
            <w:r>
              <w:rPr>
                <w:color w:val="000000"/>
                <w:sz w:val="17"/>
                <w:szCs w:val="17"/>
              </w:rPr>
              <w:t>Available from</w:t>
            </w:r>
            <w:r>
              <w:rPr>
                <w:rStyle w:val="Strong"/>
                <w:color w:val="000000"/>
                <w:sz w:val="17"/>
                <w:szCs w:val="17"/>
              </w:rPr>
              <w:t xml:space="preserve"> License 04A - Count of Products Managed by Software Licensing Service</w:t>
            </w:r>
            <w:r>
              <w:rPr>
                <w:color w:val="000000"/>
                <w:sz w:val="17"/>
                <w:szCs w:val="17"/>
              </w:rPr>
              <w:t xml:space="preserve"> report.</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02C - License Information on a Specific Computer</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5" w:right="15"/>
              <w:rPr>
                <w:color w:val="000000"/>
                <w:sz w:val="17"/>
                <w:szCs w:val="17"/>
              </w:rPr>
            </w:pPr>
            <w:r>
              <w:rPr>
                <w:rStyle w:val="Strong"/>
                <w:color w:val="000000"/>
                <w:sz w:val="17"/>
                <w:szCs w:val="17"/>
              </w:rPr>
              <w:t>License 05A - Computers Providing Key Management Service</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tcPr>
          <w:p w:rsidR="006353E0" w:rsidRDefault="006353E0" w:rsidP="006353E0">
            <w:pPr>
              <w:ind w:left="15" w:right="15"/>
              <w:rPr>
                <w:color w:val="000000"/>
                <w:sz w:val="17"/>
                <w:szCs w:val="17"/>
              </w:rPr>
            </w:pPr>
            <w:r>
              <w:rPr>
                <w:color w:val="000000"/>
                <w:sz w:val="17"/>
                <w:szCs w:val="17"/>
              </w:rPr>
              <w:t>This report lists Windows Vista computers that act as Key Management Servers.</w:t>
            </w:r>
          </w:p>
          <w:p w:rsidR="006353E0" w:rsidRDefault="006353E0" w:rsidP="006353E0">
            <w:pPr>
              <w:ind w:left="15" w:right="15"/>
              <w:rPr>
                <w:rFonts w:ascii="Calibri" w:hAnsi="Calibri" w:cs="Times New Roman"/>
                <w:color w:val="000000"/>
                <w:sz w:val="17"/>
                <w:szCs w:val="17"/>
              </w:rPr>
            </w:pPr>
          </w:p>
          <w:p w:rsidR="006353E0" w:rsidRDefault="006353E0" w:rsidP="006353E0">
            <w:pPr>
              <w:ind w:left="15" w:right="15"/>
              <w:rPr>
                <w:color w:val="000000"/>
                <w:sz w:val="17"/>
                <w:szCs w:val="17"/>
              </w:rPr>
            </w:pPr>
            <w:r>
              <w:rPr>
                <w:color w:val="000000"/>
                <w:sz w:val="17"/>
                <w:szCs w:val="17"/>
              </w:rPr>
              <w:t xml:space="preserve">Drill through to </w:t>
            </w:r>
            <w:r>
              <w:rPr>
                <w:rStyle w:val="Strong"/>
                <w:color w:val="000000"/>
                <w:sz w:val="17"/>
                <w:szCs w:val="17"/>
              </w:rPr>
              <w:t>Computer Details</w:t>
            </w:r>
            <w:r>
              <w:rPr>
                <w:color w:val="000000"/>
                <w:sz w:val="17"/>
                <w:szCs w:val="17"/>
              </w:rPr>
              <w:t>.</w:t>
            </w:r>
          </w:p>
        </w:tc>
      </w:tr>
    </w:tbl>
    <w:p w:rsidR="006353E0" w:rsidRDefault="006353E0" w:rsidP="006353E0">
      <w:pPr>
        <w:rPr>
          <w:rFonts w:ascii="Calibri" w:hAnsi="Calibri"/>
          <w:color w:val="1F497D"/>
        </w:rPr>
      </w:pPr>
    </w:p>
    <w:p w:rsidR="001B4026" w:rsidRPr="003C724C" w:rsidRDefault="001B4026" w:rsidP="0055123F">
      <w:pPr>
        <w:pStyle w:val="Heading2"/>
      </w:pPr>
      <w:bookmarkStart w:id="75" w:name="_Toc101882395"/>
      <w:r w:rsidRPr="003C724C">
        <w:lastRenderedPageBreak/>
        <w:t>Group Policy Support</w:t>
      </w:r>
      <w:bookmarkEnd w:id="75"/>
    </w:p>
    <w:p w:rsidR="00760FC5" w:rsidRPr="003C724C" w:rsidRDefault="00A36AA9" w:rsidP="00991127">
      <w:pPr>
        <w:pStyle w:val="Norm"/>
      </w:pPr>
      <w:r>
        <w:t xml:space="preserve">The </w:t>
      </w:r>
      <w:hyperlink r:id="rId16" w:history="1">
        <w:r w:rsidRPr="007B0ECD">
          <w:rPr>
            <w:rStyle w:val="Hyperlink"/>
            <w:rFonts w:cs="Verdana"/>
            <w:i/>
          </w:rPr>
          <w:t>Volume Activation Technical Reference Guide</w:t>
        </w:r>
      </w:hyperlink>
      <w:r>
        <w:t xml:space="preserve"> describes Group Policy settings that allow organizations to control the appearance of the black desktop during the Notifications state. Additionally, </w:t>
      </w:r>
      <w:r w:rsidR="002B26AB">
        <w:t>a</w:t>
      </w:r>
      <w:r w:rsidR="001B4026" w:rsidRPr="00A36AA9">
        <w:t>ll</w:t>
      </w:r>
      <w:r w:rsidR="001B4026" w:rsidRPr="003C724C">
        <w:t xml:space="preserve"> configuration and property data for </w:t>
      </w:r>
      <w:r w:rsidR="00885ADD" w:rsidRPr="003C724C">
        <w:t xml:space="preserve">Volume Activation </w:t>
      </w:r>
      <w:r w:rsidR="001B4026" w:rsidRPr="003C724C">
        <w:t>is accessible though WMI and the Windows registry</w:t>
      </w:r>
      <w:r w:rsidR="00885ADD" w:rsidRPr="003C724C">
        <w:t xml:space="preserve">. Therefore, </w:t>
      </w:r>
      <w:r w:rsidR="00E9122E">
        <w:t>information technology (IT) organizations</w:t>
      </w:r>
      <w:r w:rsidR="00E9122E" w:rsidRPr="003C724C">
        <w:t xml:space="preserve"> </w:t>
      </w:r>
      <w:r w:rsidR="00885ADD" w:rsidRPr="003C724C">
        <w:t xml:space="preserve">can </w:t>
      </w:r>
      <w:r>
        <w:t xml:space="preserve">also </w:t>
      </w:r>
      <w:r w:rsidR="00885ADD" w:rsidRPr="003C724C">
        <w:t xml:space="preserve">manage </w:t>
      </w:r>
      <w:r w:rsidR="00497822">
        <w:t>the process</w:t>
      </w:r>
      <w:r w:rsidR="00497822" w:rsidRPr="003C724C">
        <w:t xml:space="preserve"> </w:t>
      </w:r>
      <w:r w:rsidR="00497822">
        <w:t>by using</w:t>
      </w:r>
      <w:r w:rsidR="00497822" w:rsidRPr="003C724C" w:rsidDel="000E40E5">
        <w:t xml:space="preserve"> </w:t>
      </w:r>
      <w:r w:rsidR="001B4026" w:rsidRPr="003C724C">
        <w:t>Group Policy</w:t>
      </w:r>
      <w:r w:rsidR="00885ADD" w:rsidRPr="003C724C">
        <w:t xml:space="preserve"> </w:t>
      </w:r>
      <w:r w:rsidR="00E9122E">
        <w:t>p</w:t>
      </w:r>
      <w:r w:rsidR="00E9122E" w:rsidRPr="003C724C">
        <w:t>references</w:t>
      </w:r>
      <w:r w:rsidR="001B4026" w:rsidRPr="003C724C">
        <w:t>.</w:t>
      </w:r>
    </w:p>
    <w:bookmarkEnd w:id="74"/>
    <w:p w:rsidR="001B4026" w:rsidRPr="003C724C" w:rsidRDefault="008D7E15" w:rsidP="000A6F56">
      <w:pPr>
        <w:pStyle w:val="Heading1"/>
      </w:pPr>
      <w:r w:rsidRPr="003C724C">
        <w:br w:type="page"/>
      </w:r>
      <w:bookmarkStart w:id="76" w:name="_Toc101882396"/>
      <w:r w:rsidR="001B4026" w:rsidRPr="003C724C">
        <w:lastRenderedPageBreak/>
        <w:t>Volume Activation Troubleshooting</w:t>
      </w:r>
      <w:bookmarkEnd w:id="76"/>
    </w:p>
    <w:p w:rsidR="001B4026" w:rsidRPr="003C724C" w:rsidRDefault="001A6E1F" w:rsidP="001A6E1F">
      <w:pPr>
        <w:pStyle w:val="Norm"/>
      </w:pPr>
      <w:r w:rsidRPr="003C724C">
        <w:t xml:space="preserve">Except for KMS events that have event </w:t>
      </w:r>
      <w:r w:rsidR="00D53330">
        <w:t>ID </w:t>
      </w:r>
      <w:r w:rsidRPr="003C724C">
        <w:t xml:space="preserve">12290, </w:t>
      </w:r>
      <w:r w:rsidR="007D2126" w:rsidRPr="003C724C">
        <w:t xml:space="preserve">Windows logs all activation events </w:t>
      </w:r>
      <w:r w:rsidRPr="003C724C">
        <w:t xml:space="preserve">to the Application event log </w:t>
      </w:r>
      <w:r w:rsidR="007D2126" w:rsidRPr="003C724C">
        <w:t xml:space="preserve">with the event provider name </w:t>
      </w:r>
      <w:r w:rsidR="00C730FD" w:rsidRPr="00C730FD">
        <w:rPr>
          <w:rStyle w:val="Emphasis"/>
        </w:rPr>
        <w:t>Microsoft-Windows-Security-SPP.</w:t>
      </w:r>
      <w:r w:rsidRPr="003C724C">
        <w:t xml:space="preserve"> Windows logs KMS events to the </w:t>
      </w:r>
      <w:r w:rsidR="007D2126" w:rsidRPr="003C724C">
        <w:t>Key Management Service log in the Applications and Services folder</w:t>
      </w:r>
      <w:r w:rsidRPr="003C724C">
        <w:t xml:space="preserve">. </w:t>
      </w:r>
      <w:r w:rsidR="00D53330">
        <w:t>IT pros</w:t>
      </w:r>
      <w:r w:rsidR="00D53330" w:rsidRPr="003C724C">
        <w:t xml:space="preserve"> </w:t>
      </w:r>
      <w:r w:rsidR="001B4026" w:rsidRPr="003C724C">
        <w:t>can use Slui.exe to display a description of most activation-related error codes. The general syntax for this command</w:t>
      </w:r>
      <w:r w:rsidR="00D53330">
        <w:t xml:space="preserve"> is</w:t>
      </w:r>
      <w:r w:rsidR="001B4026" w:rsidRPr="003C724C">
        <w:t>:</w:t>
      </w:r>
    </w:p>
    <w:p w:rsidR="001B4026" w:rsidRPr="003C724C" w:rsidRDefault="001B4026" w:rsidP="004A30AD">
      <w:pPr>
        <w:pStyle w:val="Code"/>
        <w:rPr>
          <w:noProof w:val="0"/>
        </w:rPr>
      </w:pPr>
      <w:r w:rsidRPr="003C724C">
        <w:rPr>
          <w:noProof w:val="0"/>
        </w:rPr>
        <w:t xml:space="preserve">Slui.exe 0x2a </w:t>
      </w:r>
      <w:r w:rsidRPr="003C724C">
        <w:rPr>
          <w:i/>
          <w:noProof w:val="0"/>
        </w:rPr>
        <w:t>ErrorCode</w:t>
      </w:r>
    </w:p>
    <w:p w:rsidR="001B4026" w:rsidRPr="003C724C" w:rsidRDefault="001B4026" w:rsidP="009672CE">
      <w:pPr>
        <w:pStyle w:val="Norm"/>
      </w:pPr>
      <w:r w:rsidRPr="003C724C">
        <w:t xml:space="preserve">For example, if event </w:t>
      </w:r>
      <w:r w:rsidR="00D53330">
        <w:t>ID </w:t>
      </w:r>
      <w:r w:rsidRPr="003C724C">
        <w:t xml:space="preserve">12293 contains error </w:t>
      </w:r>
      <w:r w:rsidR="00D53330" w:rsidRPr="003C724C">
        <w:t>code</w:t>
      </w:r>
      <w:r w:rsidR="00D53330">
        <w:t> </w:t>
      </w:r>
      <w:r w:rsidRPr="003C724C">
        <w:t xml:space="preserve">0x8007267C, a description of that error </w:t>
      </w:r>
      <w:r w:rsidR="00D53330">
        <w:t xml:space="preserve">can be displayed </w:t>
      </w:r>
      <w:r w:rsidRPr="003C724C">
        <w:t>by</w:t>
      </w:r>
      <w:r w:rsidR="00416FA5" w:rsidRPr="003C724C">
        <w:t xml:space="preserve"> running the following command:</w:t>
      </w:r>
    </w:p>
    <w:p w:rsidR="001B4026" w:rsidRPr="003C724C" w:rsidRDefault="001B4026" w:rsidP="009672CE">
      <w:pPr>
        <w:pStyle w:val="Code"/>
        <w:rPr>
          <w:noProof w:val="0"/>
        </w:rPr>
      </w:pPr>
      <w:r w:rsidRPr="003C724C">
        <w:rPr>
          <w:noProof w:val="0"/>
        </w:rPr>
        <w:t>Slui.exe 0x2a 0x8007267C</w:t>
      </w:r>
    </w:p>
    <w:p w:rsidR="001B4026" w:rsidRPr="003C724C" w:rsidRDefault="001B4026" w:rsidP="0055123F">
      <w:pPr>
        <w:pStyle w:val="Heading2"/>
      </w:pPr>
      <w:bookmarkStart w:id="77" w:name="_Toc101882397"/>
      <w:bookmarkStart w:id="78" w:name="_Toc149569041"/>
      <w:r w:rsidRPr="003C724C">
        <w:t>KMS Activation Troubleshooting Steps</w:t>
      </w:r>
      <w:bookmarkEnd w:id="77"/>
    </w:p>
    <w:p w:rsidR="001B4026" w:rsidRPr="003C724C" w:rsidRDefault="00CA23B7" w:rsidP="00FA07EF">
      <w:pPr>
        <w:pStyle w:val="Norm"/>
      </w:pPr>
      <w:r w:rsidRPr="003C724C">
        <w:t>Table</w:t>
      </w:r>
      <w:r w:rsidR="00D53330">
        <w:t> </w:t>
      </w:r>
      <w:r w:rsidR="00667CF3">
        <w:t>2</w:t>
      </w:r>
      <w:r w:rsidRPr="003C724C">
        <w:t xml:space="preserve"> describes </w:t>
      </w:r>
      <w:r w:rsidR="001B4026" w:rsidRPr="003C724C">
        <w:t xml:space="preserve">common issues that can occur during KMS activations </w:t>
      </w:r>
      <w:r w:rsidR="00D53330">
        <w:t>as well as</w:t>
      </w:r>
      <w:r w:rsidR="00D53330" w:rsidRPr="003C724C">
        <w:t xml:space="preserve"> </w:t>
      </w:r>
      <w:r w:rsidR="001B4026" w:rsidRPr="003C724C">
        <w:t xml:space="preserve">steps </w:t>
      </w:r>
      <w:r w:rsidR="00D53330">
        <w:t>for</w:t>
      </w:r>
      <w:r w:rsidR="001B4026" w:rsidRPr="003C724C">
        <w:t xml:space="preserve"> </w:t>
      </w:r>
      <w:r w:rsidR="00D53330" w:rsidRPr="003C724C">
        <w:t>resolv</w:t>
      </w:r>
      <w:r w:rsidR="00D53330">
        <w:t>ing</w:t>
      </w:r>
      <w:r w:rsidR="00D53330" w:rsidRPr="003C724C">
        <w:t xml:space="preserve"> the</w:t>
      </w:r>
      <w:r w:rsidR="00D53330">
        <w:t>m</w:t>
      </w:r>
      <w:r w:rsidR="001B4026" w:rsidRPr="003C724C">
        <w:t>.</w:t>
      </w:r>
    </w:p>
    <w:p w:rsidR="001B4026" w:rsidRPr="003C724C" w:rsidRDefault="001B4026" w:rsidP="00B46B0D">
      <w:pPr>
        <w:pStyle w:val="Label"/>
      </w:pPr>
      <w:r w:rsidRPr="003C724C">
        <w:t>Table</w:t>
      </w:r>
      <w:r w:rsidR="00D53330">
        <w:t> </w:t>
      </w:r>
      <w:r w:rsidR="00667CF3">
        <w:t>2</w:t>
      </w:r>
      <w:r w:rsidR="00D53330">
        <w:t>.</w:t>
      </w:r>
      <w:r w:rsidRPr="003C724C">
        <w:t xml:space="preserve"> Troubleshooting Steps for Common KMS Activation Issues</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20"/>
      </w:tblPr>
      <w:tblGrid>
        <w:gridCol w:w="2070"/>
        <w:gridCol w:w="7290"/>
      </w:tblGrid>
      <w:tr w:rsidR="001B4026" w:rsidRPr="003C724C">
        <w:trPr>
          <w:tblHeader/>
        </w:trPr>
        <w:tc>
          <w:tcPr>
            <w:tcW w:w="2070" w:type="dxa"/>
            <w:tcBorders>
              <w:top w:val="single" w:sz="4" w:space="0" w:color="auto"/>
              <w:bottom w:val="single" w:sz="4" w:space="0" w:color="auto"/>
              <w:right w:val="single" w:sz="4" w:space="0" w:color="auto"/>
            </w:tcBorders>
            <w:shd w:val="clear" w:color="auto" w:fill="B3B3B3"/>
          </w:tcPr>
          <w:p w:rsidR="001B4026" w:rsidRPr="003C724C" w:rsidRDefault="001B4026" w:rsidP="00B46B0D">
            <w:pPr>
              <w:pStyle w:val="Label"/>
            </w:pPr>
            <w:r w:rsidRPr="003C724C">
              <w:t>Issue</w:t>
            </w:r>
          </w:p>
        </w:tc>
        <w:tc>
          <w:tcPr>
            <w:tcW w:w="7290" w:type="dxa"/>
            <w:tcBorders>
              <w:top w:val="single" w:sz="4" w:space="0" w:color="auto"/>
              <w:left w:val="single" w:sz="4" w:space="0" w:color="auto"/>
              <w:bottom w:val="single" w:sz="4" w:space="0" w:color="auto"/>
            </w:tcBorders>
            <w:shd w:val="clear" w:color="auto" w:fill="B3B3B3"/>
          </w:tcPr>
          <w:p w:rsidR="001B4026" w:rsidRPr="003C724C" w:rsidRDefault="001B4026" w:rsidP="00B46B0D">
            <w:pPr>
              <w:pStyle w:val="Label"/>
            </w:pPr>
            <w:r w:rsidRPr="003C724C">
              <w:t>Resolution</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8D7E15">
            <w:pPr>
              <w:pStyle w:val="tabletext"/>
            </w:pPr>
            <w:r w:rsidRPr="003C724C">
              <w:t xml:space="preserve">Is the </w:t>
            </w:r>
            <w:r w:rsidR="00D027C7">
              <w:t xml:space="preserve">KMS client </w:t>
            </w:r>
            <w:r w:rsidRPr="003C724C">
              <w:t>computer activated?</w:t>
            </w:r>
          </w:p>
        </w:tc>
        <w:tc>
          <w:tcPr>
            <w:tcW w:w="7290" w:type="dxa"/>
            <w:tcBorders>
              <w:top w:val="single" w:sz="4" w:space="0" w:color="auto"/>
              <w:left w:val="single" w:sz="4" w:space="0" w:color="auto"/>
              <w:bottom w:val="single" w:sz="4" w:space="0" w:color="auto"/>
            </w:tcBorders>
          </w:tcPr>
          <w:p w:rsidR="001B4026" w:rsidRPr="003C724C" w:rsidRDefault="001B4026" w:rsidP="00D53330">
            <w:pPr>
              <w:pStyle w:val="tabletext"/>
            </w:pPr>
            <w:r w:rsidRPr="003C724C">
              <w:rPr>
                <w:color w:val="000000"/>
              </w:rPr>
              <w:t xml:space="preserve">Look for </w:t>
            </w:r>
            <w:r w:rsidR="005D1B2B" w:rsidRPr="003C724C">
              <w:rPr>
                <w:color w:val="000000"/>
              </w:rPr>
              <w:t>“</w:t>
            </w:r>
            <w:r w:rsidRPr="003C724C">
              <w:t>Windows is activated</w:t>
            </w:r>
            <w:r w:rsidR="005D1B2B" w:rsidRPr="003C724C">
              <w:t>”</w:t>
            </w:r>
            <w:r w:rsidRPr="003C724C">
              <w:rPr>
                <w:color w:val="000000"/>
              </w:rPr>
              <w:t xml:space="preserve"> in the </w:t>
            </w:r>
            <w:r w:rsidR="00D53330">
              <w:rPr>
                <w:color w:val="000000"/>
              </w:rPr>
              <w:t xml:space="preserve">Control Panel </w:t>
            </w:r>
            <w:r w:rsidRPr="003C724C">
              <w:t>System</w:t>
            </w:r>
            <w:r w:rsidRPr="003C724C">
              <w:rPr>
                <w:color w:val="000000"/>
              </w:rPr>
              <w:t xml:space="preserve"> </w:t>
            </w:r>
            <w:r w:rsidR="00D53330">
              <w:rPr>
                <w:color w:val="000000"/>
              </w:rPr>
              <w:t>item</w:t>
            </w:r>
            <w:r w:rsidRPr="003C724C">
              <w:rPr>
                <w:color w:val="000000"/>
              </w:rPr>
              <w:t xml:space="preserve">. </w:t>
            </w:r>
            <w:r w:rsidR="00D53330">
              <w:rPr>
                <w:color w:val="000000"/>
              </w:rPr>
              <w:t xml:space="preserve">Alternatively, </w:t>
            </w:r>
            <w:r w:rsidRPr="003C724C">
              <w:rPr>
                <w:color w:val="000000"/>
              </w:rPr>
              <w:t xml:space="preserve">run </w:t>
            </w:r>
            <w:r w:rsidR="00C730FD" w:rsidRPr="00C730FD">
              <w:t xml:space="preserve">Slmgr.vbs </w:t>
            </w:r>
            <w:r w:rsidRPr="003C724C">
              <w:rPr>
                <w:color w:val="000000"/>
              </w:rPr>
              <w:t xml:space="preserve">with the </w:t>
            </w:r>
            <w:r w:rsidR="00C730FD" w:rsidRPr="00C730FD">
              <w:rPr>
                <w:rStyle w:val="Strong"/>
              </w:rPr>
              <w:t>/dli</w:t>
            </w:r>
            <w:r w:rsidRPr="003C724C">
              <w:rPr>
                <w:color w:val="000000"/>
              </w:rPr>
              <w:t xml:space="preserve"> </w:t>
            </w:r>
            <w:r w:rsidR="005D1B2B" w:rsidRPr="003C724C">
              <w:rPr>
                <w:color w:val="000000"/>
              </w:rPr>
              <w:t>command-line option</w:t>
            </w:r>
            <w:r w:rsidRPr="003C724C">
              <w:rPr>
                <w:i/>
                <w:iCs/>
                <w:color w:val="000000"/>
              </w:rPr>
              <w:t>.</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8D7E15">
            <w:pPr>
              <w:pStyle w:val="tabletext"/>
            </w:pPr>
            <w:r w:rsidRPr="003C724C">
              <w:t xml:space="preserve">The </w:t>
            </w:r>
            <w:r w:rsidR="00D027C7">
              <w:t xml:space="preserve">KMS client </w:t>
            </w:r>
            <w:r w:rsidRPr="003C724C">
              <w:t>computer will not activate.</w:t>
            </w:r>
          </w:p>
        </w:tc>
        <w:tc>
          <w:tcPr>
            <w:tcW w:w="7290" w:type="dxa"/>
            <w:tcBorders>
              <w:top w:val="single" w:sz="4" w:space="0" w:color="auto"/>
              <w:left w:val="single" w:sz="4" w:space="0" w:color="auto"/>
              <w:bottom w:val="single" w:sz="4" w:space="0" w:color="auto"/>
            </w:tcBorders>
          </w:tcPr>
          <w:p w:rsidR="001B4026" w:rsidRPr="003C724C" w:rsidRDefault="001B4026" w:rsidP="008D7E15">
            <w:pPr>
              <w:pStyle w:val="tabletext"/>
            </w:pPr>
            <w:r w:rsidRPr="003C724C">
              <w:t xml:space="preserve">Verify that the KMS activation threshold is met. Run </w:t>
            </w:r>
            <w:r w:rsidR="00C730FD" w:rsidRPr="00C730FD">
              <w:t>Slmgr.vbs</w:t>
            </w:r>
            <w:r w:rsidRPr="002066FE">
              <w:t xml:space="preserve"> </w:t>
            </w:r>
            <w:r w:rsidRPr="003C724C">
              <w:t xml:space="preserve">with the </w:t>
            </w:r>
            <w:r w:rsidR="00C730FD" w:rsidRPr="00C730FD">
              <w:rPr>
                <w:rStyle w:val="Strong"/>
              </w:rPr>
              <w:t>/dli</w:t>
            </w:r>
            <w:r w:rsidRPr="003C724C">
              <w:t xml:space="preserve"> </w:t>
            </w:r>
            <w:r w:rsidR="00FA5D69" w:rsidRPr="003C724C">
              <w:t xml:space="preserve">command-line option </w:t>
            </w:r>
            <w:r w:rsidRPr="003C724C">
              <w:t xml:space="preserve">on the KMS host to determine the host’s current count. Until the KMS host has a count of 25, </w:t>
            </w:r>
            <w:r w:rsidR="002066FE" w:rsidRPr="003C724C">
              <w:t>Windows</w:t>
            </w:r>
            <w:r w:rsidR="002066FE">
              <w:t> </w:t>
            </w:r>
            <w:r w:rsidR="007D2126" w:rsidRPr="003C724C">
              <w:t xml:space="preserve">7 </w:t>
            </w:r>
            <w:r w:rsidRPr="003C724C">
              <w:t>client</w:t>
            </w:r>
            <w:r w:rsidR="002066FE">
              <w:t xml:space="preserve"> computer</w:t>
            </w:r>
            <w:r w:rsidRPr="003C724C">
              <w:t xml:space="preserve">s </w:t>
            </w:r>
            <w:r w:rsidR="002066FE">
              <w:t>can</w:t>
            </w:r>
            <w:r w:rsidRPr="003C724C">
              <w:t xml:space="preserve">not </w:t>
            </w:r>
            <w:r w:rsidR="002066FE">
              <w:t xml:space="preserve">be </w:t>
            </w:r>
            <w:r w:rsidRPr="003C724C">
              <w:t>activate</w:t>
            </w:r>
            <w:r w:rsidR="002066FE">
              <w:t>d</w:t>
            </w:r>
            <w:r w:rsidRPr="003C724C">
              <w:t xml:space="preserve">. Windows </w:t>
            </w:r>
            <w:r w:rsidR="002066FE" w:rsidRPr="003C724C">
              <w:t>Server</w:t>
            </w:r>
            <w:r w:rsidR="002066FE">
              <w:t> </w:t>
            </w:r>
            <w:r w:rsidR="002066FE" w:rsidRPr="003C724C">
              <w:t>2008</w:t>
            </w:r>
            <w:r w:rsidR="002066FE">
              <w:t> </w:t>
            </w:r>
            <w:r w:rsidR="007D2126" w:rsidRPr="003C724C">
              <w:t xml:space="preserve">R2 </w:t>
            </w:r>
            <w:r w:rsidRPr="003C724C">
              <w:t>KMS clients requir</w:t>
            </w:r>
            <w:r w:rsidR="00416FA5" w:rsidRPr="003C724C">
              <w:t xml:space="preserve">e a KMS count of 5 </w:t>
            </w:r>
            <w:r w:rsidR="002066FE">
              <w:t>for</w:t>
            </w:r>
            <w:r w:rsidR="002066FE" w:rsidRPr="003C724C">
              <w:t xml:space="preserve"> activat</w:t>
            </w:r>
            <w:r w:rsidR="002066FE">
              <w:t>ion</w:t>
            </w:r>
            <w:r w:rsidR="00416FA5" w:rsidRPr="003C724C">
              <w:t>.</w:t>
            </w:r>
            <w:r w:rsidR="00FA5D69" w:rsidRPr="003C724C">
              <w:t xml:space="preserve"> For more information about KMS requirements, see the </w:t>
            </w:r>
            <w:hyperlink r:id="rId17" w:history="1">
              <w:r w:rsidR="00C730FD" w:rsidRPr="009F0947">
                <w:rPr>
                  <w:rStyle w:val="Hyperlink"/>
                </w:rPr>
                <w:t>Volume Activation Planning Guide</w:t>
              </w:r>
            </w:hyperlink>
            <w:r w:rsidR="00C730FD" w:rsidRPr="00C730FD">
              <w:rPr>
                <w:rStyle w:val="Emphasis"/>
              </w:rPr>
              <w:t>.</w:t>
            </w:r>
          </w:p>
          <w:p w:rsidR="001B4026" w:rsidRPr="003C724C" w:rsidRDefault="001B4026" w:rsidP="008D7E15">
            <w:pPr>
              <w:pStyle w:val="tabletext"/>
            </w:pPr>
            <w:r w:rsidRPr="003C724C">
              <w:t xml:space="preserve">On the KMS client, look in the Application event log for event </w:t>
            </w:r>
            <w:r w:rsidR="002066FE">
              <w:t>ID </w:t>
            </w:r>
            <w:r w:rsidRPr="003C724C">
              <w:t>12289.</w:t>
            </w:r>
            <w:r w:rsidR="004D032E" w:rsidRPr="003C724C">
              <w:t xml:space="preserve"> </w:t>
            </w:r>
            <w:r w:rsidRPr="003C724C">
              <w:t>Check this event for the following:</w:t>
            </w:r>
          </w:p>
          <w:p w:rsidR="001B4026" w:rsidRPr="003C724C" w:rsidRDefault="001B4026" w:rsidP="005575DF">
            <w:pPr>
              <w:pStyle w:val="TableBullet"/>
            </w:pPr>
            <w:r w:rsidRPr="003C724C">
              <w:t>Is the result code 0? Anything else is an error.</w:t>
            </w:r>
          </w:p>
          <w:p w:rsidR="001B4026" w:rsidRPr="003C724C" w:rsidRDefault="001B4026" w:rsidP="005575DF">
            <w:pPr>
              <w:pStyle w:val="TableBullet"/>
            </w:pPr>
            <w:r w:rsidRPr="003C724C">
              <w:t>Is the KMS host name in the event correct?</w:t>
            </w:r>
          </w:p>
          <w:p w:rsidR="001B4026" w:rsidRPr="003C724C" w:rsidRDefault="001B4026" w:rsidP="005575DF">
            <w:pPr>
              <w:pStyle w:val="TableBullet"/>
            </w:pPr>
            <w:r w:rsidRPr="003C724C">
              <w:t>Is the KMS port correct?</w:t>
            </w:r>
          </w:p>
          <w:p w:rsidR="001B4026" w:rsidRPr="003C724C" w:rsidRDefault="001B4026" w:rsidP="005575DF">
            <w:pPr>
              <w:pStyle w:val="TableBullet"/>
            </w:pPr>
            <w:r w:rsidRPr="003C724C">
              <w:t>Is the KMS host accessible?</w:t>
            </w:r>
          </w:p>
          <w:p w:rsidR="001B4026" w:rsidRPr="003C724C" w:rsidRDefault="001B4026" w:rsidP="005575DF">
            <w:pPr>
              <w:pStyle w:val="TableBullet"/>
            </w:pPr>
            <w:r w:rsidRPr="003C724C">
              <w:t xml:space="preserve">If the client is running a </w:t>
            </w:r>
            <w:r w:rsidR="00F52CD7">
              <w:t>non-Microsoft</w:t>
            </w:r>
            <w:r w:rsidRPr="003C724C">
              <w:t xml:space="preserve"> firewall, do</w:t>
            </w:r>
            <w:r w:rsidR="00F52CD7">
              <w:t>es</w:t>
            </w:r>
            <w:r w:rsidRPr="003C724C">
              <w:t xml:space="preserve"> the outbound port</w:t>
            </w:r>
            <w:r w:rsidR="00F52CD7">
              <w:t xml:space="preserve"> need to be configured</w:t>
            </w:r>
            <w:r w:rsidRPr="003C724C">
              <w:t>?</w:t>
            </w:r>
          </w:p>
          <w:p w:rsidR="001B4026" w:rsidRPr="003C724C" w:rsidRDefault="001B4026" w:rsidP="008D7E15">
            <w:pPr>
              <w:pStyle w:val="tabletext"/>
            </w:pPr>
            <w:r w:rsidRPr="003C724C">
              <w:lastRenderedPageBreak/>
              <w:t xml:space="preserve">On the KMS host, look in the KMS event log for event </w:t>
            </w:r>
            <w:r w:rsidR="00F52CD7">
              <w:t>ID </w:t>
            </w:r>
            <w:r w:rsidRPr="003C724C">
              <w:t>12290.</w:t>
            </w:r>
            <w:r w:rsidR="00F52CD7">
              <w:t xml:space="preserve"> </w:t>
            </w:r>
            <w:r w:rsidRPr="003C724C">
              <w:t>Check this event for the following:</w:t>
            </w:r>
          </w:p>
          <w:p w:rsidR="001B4026" w:rsidRPr="003C724C" w:rsidRDefault="001B4026" w:rsidP="005575DF">
            <w:pPr>
              <w:pStyle w:val="TableBullet"/>
            </w:pPr>
            <w:r w:rsidRPr="003C724C">
              <w:t>Did the KMS host log a request from the client computer? Verify that the name of the KMS client is listed. Verify that the client and KMS host can communicate. Did the client receive the response?</w:t>
            </w:r>
          </w:p>
          <w:p w:rsidR="001B4026" w:rsidRPr="003C724C" w:rsidRDefault="001B4026" w:rsidP="005575DF">
            <w:pPr>
              <w:pStyle w:val="TableBullet"/>
            </w:pPr>
            <w:r w:rsidRPr="003C724C">
              <w:t>If no event is logged from the KMS client, the request did not reach the KMS host or the KMS host was unable to process it.</w:t>
            </w:r>
            <w:r w:rsidR="00D027C7" w:rsidRPr="003C724C">
              <w:t xml:space="preserve"> Ensure that routers do not block traffic using TCP port</w:t>
            </w:r>
            <w:r w:rsidR="00D027C7">
              <w:t> </w:t>
            </w:r>
            <w:r w:rsidR="00D027C7" w:rsidRPr="003C724C">
              <w:t xml:space="preserve">1688 </w:t>
            </w:r>
            <w:r w:rsidR="00D027C7">
              <w:t>(</w:t>
            </w:r>
            <w:r w:rsidR="00D027C7" w:rsidRPr="003C724C">
              <w:t>if the default port</w:t>
            </w:r>
            <w:r w:rsidR="00D027C7">
              <w:t xml:space="preserve"> is used)</w:t>
            </w:r>
            <w:r w:rsidR="00D027C7" w:rsidRPr="003C724C">
              <w:t xml:space="preserve"> and that stateful traffic to the KMS client is allowed.</w:t>
            </w:r>
          </w:p>
        </w:tc>
      </w:tr>
      <w:tr w:rsidR="00F10907" w:rsidRPr="003C724C">
        <w:tc>
          <w:tcPr>
            <w:tcW w:w="2070" w:type="dxa"/>
            <w:tcBorders>
              <w:top w:val="single" w:sz="4" w:space="0" w:color="auto"/>
              <w:bottom w:val="single" w:sz="4" w:space="0" w:color="auto"/>
              <w:right w:val="single" w:sz="4" w:space="0" w:color="auto"/>
            </w:tcBorders>
          </w:tcPr>
          <w:p w:rsidR="00F10907" w:rsidRPr="003C724C" w:rsidRDefault="00F10907" w:rsidP="005575DF">
            <w:pPr>
              <w:pStyle w:val="tabletext"/>
            </w:pPr>
            <w:r>
              <w:lastRenderedPageBreak/>
              <w:t>Error 0xC004F035</w:t>
            </w:r>
          </w:p>
        </w:tc>
        <w:tc>
          <w:tcPr>
            <w:tcW w:w="7290" w:type="dxa"/>
            <w:tcBorders>
              <w:top w:val="single" w:sz="4" w:space="0" w:color="auto"/>
              <w:left w:val="single" w:sz="4" w:space="0" w:color="auto"/>
              <w:bottom w:val="single" w:sz="4" w:space="0" w:color="auto"/>
            </w:tcBorders>
          </w:tcPr>
          <w:p w:rsidR="003470ED" w:rsidRDefault="003470ED" w:rsidP="003470ED">
            <w:pPr>
              <w:pStyle w:val="tabletext"/>
            </w:pPr>
            <w:r>
              <w:t>This error code equates to “The software Licensing Service reported that the computer could not be activated with a Volume license product key…” This error text can be incorrect.</w:t>
            </w:r>
          </w:p>
          <w:p w:rsidR="003470ED" w:rsidRDefault="003470ED" w:rsidP="003470ED">
            <w:pPr>
              <w:pStyle w:val="tabletext"/>
            </w:pPr>
          </w:p>
          <w:p w:rsidR="003470ED" w:rsidRDefault="003470ED" w:rsidP="003470ED">
            <w:pPr>
              <w:pStyle w:val="tabletext"/>
            </w:pPr>
            <w:r>
              <w:t xml:space="preserve">If the proper Windows edition is installed with a GVLK, this error my also indicate that the computer is missing a Windows marker in the BIOS, which is required for KMS client activation. The proper error text should read: </w:t>
            </w:r>
          </w:p>
          <w:p w:rsidR="003470ED" w:rsidRDefault="003470ED" w:rsidP="003470ED">
            <w:pPr>
              <w:pStyle w:val="tabletext"/>
            </w:pPr>
          </w:p>
          <w:p w:rsidR="003470ED" w:rsidRDefault="003470ED" w:rsidP="003470ED">
            <w:pPr>
              <w:pStyle w:val="tabletext"/>
              <w:rPr>
                <w:rFonts w:asciiTheme="minorHAnsi" w:hAnsiTheme="minorHAnsi"/>
              </w:rPr>
            </w:pPr>
            <w:r>
              <w:rPr>
                <w:rFonts w:asciiTheme="minorHAnsi" w:hAnsiTheme="minorHAnsi"/>
                <w:b/>
                <w:bCs/>
              </w:rPr>
              <w:t xml:space="preserve">Error: </w:t>
            </w:r>
            <w:r>
              <w:rPr>
                <w:rFonts w:asciiTheme="minorHAnsi" w:hAnsiTheme="minorHAnsi"/>
              </w:rPr>
              <w:t xml:space="preserve">Invalid Volume License Key </w:t>
            </w:r>
            <w:r>
              <w:rPr>
                <w:rFonts w:asciiTheme="minorHAnsi" w:hAnsiTheme="minorHAnsi"/>
              </w:rPr>
              <w:br/>
            </w:r>
          </w:p>
          <w:p w:rsidR="003470ED" w:rsidRDefault="003470ED" w:rsidP="003470ED">
            <w:pPr>
              <w:pStyle w:val="tabletext"/>
              <w:rPr>
                <w:rFonts w:asciiTheme="minorHAnsi" w:hAnsiTheme="minorHAnsi"/>
              </w:rPr>
            </w:pPr>
            <w:r>
              <w:rPr>
                <w:rFonts w:asciiTheme="minorHAnsi" w:hAnsiTheme="minorHAnsi"/>
              </w:rPr>
              <w:t xml:space="preserve">In order to activate, you need to change your product key to a valid Multiple Activation Key (MAK) or Retail key. </w:t>
            </w:r>
            <w:r>
              <w:rPr>
                <w:rFonts w:asciiTheme="minorHAnsi" w:hAnsiTheme="minorHAnsi"/>
              </w:rPr>
              <w:br/>
              <w:t>You must have a qualifying operating system license AND a Volume license Windows 7 upgrade license, or a full license for Windows 7 from a retail source.</w:t>
            </w:r>
          </w:p>
          <w:p w:rsidR="003470ED" w:rsidRDefault="003470ED" w:rsidP="003470ED">
            <w:pPr>
              <w:pStyle w:val="tabletext"/>
              <w:rPr>
                <w:rFonts w:asciiTheme="minorHAnsi" w:hAnsiTheme="minorHAnsi"/>
              </w:rPr>
            </w:pPr>
          </w:p>
          <w:p w:rsidR="00F10907" w:rsidRPr="003C724C" w:rsidRDefault="003470ED" w:rsidP="003470ED">
            <w:pPr>
              <w:pStyle w:val="tabletext"/>
            </w:pPr>
            <w:r>
              <w:rPr>
                <w:rFonts w:asciiTheme="minorHAnsi" w:hAnsiTheme="minorHAnsi"/>
              </w:rPr>
              <w:t xml:space="preserve">ANY OTHER INSTALLATION OF THIS SOFTWARE IS IN VIOLATION OF YOUR AGREEMENT AND APPLICABLE COPYRIGHT LAW.  </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5575DF">
            <w:pPr>
              <w:pStyle w:val="tabletext"/>
            </w:pPr>
            <w:r w:rsidRPr="003C724C">
              <w:t>What does this error code mean?</w:t>
            </w:r>
          </w:p>
        </w:tc>
        <w:tc>
          <w:tcPr>
            <w:tcW w:w="7290" w:type="dxa"/>
            <w:tcBorders>
              <w:top w:val="single" w:sz="4" w:space="0" w:color="auto"/>
              <w:left w:val="single" w:sz="4" w:space="0" w:color="auto"/>
              <w:bottom w:val="single" w:sz="4" w:space="0" w:color="auto"/>
            </w:tcBorders>
          </w:tcPr>
          <w:p w:rsidR="001B4026" w:rsidRPr="003C724C" w:rsidRDefault="001B4026" w:rsidP="005575DF">
            <w:pPr>
              <w:pStyle w:val="tabletext"/>
            </w:pPr>
            <w:r w:rsidRPr="003C724C">
              <w:t xml:space="preserve">If Slmgr.vbs returns a hexadecimal error code or event </w:t>
            </w:r>
            <w:r w:rsidR="00F52CD7">
              <w:t>ID </w:t>
            </w:r>
            <w:r w:rsidRPr="003C724C">
              <w:t>12288 contains a result code other than 0, determine the corresponding error message by running the following command:</w:t>
            </w:r>
          </w:p>
          <w:p w:rsidR="001B4026" w:rsidRPr="003C724C" w:rsidRDefault="001B4026" w:rsidP="005575DF">
            <w:pPr>
              <w:pStyle w:val="Code"/>
              <w:rPr>
                <w:noProof w:val="0"/>
              </w:rPr>
            </w:pPr>
            <w:r w:rsidRPr="003C724C">
              <w:rPr>
                <w:noProof w:val="0"/>
              </w:rPr>
              <w:t>Slui.exe 0x2a ErrorCode</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5575DF">
            <w:pPr>
              <w:pStyle w:val="tabletext"/>
            </w:pPr>
            <w:r w:rsidRPr="003C724C">
              <w:t>Clients are not adding to the KMS count.</w:t>
            </w:r>
          </w:p>
        </w:tc>
        <w:tc>
          <w:tcPr>
            <w:tcW w:w="7290" w:type="dxa"/>
            <w:tcBorders>
              <w:top w:val="single" w:sz="4" w:space="0" w:color="auto"/>
              <w:left w:val="single" w:sz="4" w:space="0" w:color="auto"/>
              <w:bottom w:val="single" w:sz="4" w:space="0" w:color="auto"/>
            </w:tcBorders>
          </w:tcPr>
          <w:p w:rsidR="001B4026" w:rsidRPr="003C724C" w:rsidRDefault="00F52CD7" w:rsidP="00F52CD7">
            <w:pPr>
              <w:pStyle w:val="tabletext"/>
            </w:pPr>
            <w:r>
              <w:t>R</w:t>
            </w:r>
            <w:r w:rsidR="001B4026" w:rsidRPr="003C724C">
              <w:t xml:space="preserve">un </w:t>
            </w:r>
            <w:r w:rsidR="001B4026" w:rsidRPr="003C724C">
              <w:rPr>
                <w:b/>
              </w:rPr>
              <w:t>sysprep /generalize</w:t>
            </w:r>
            <w:r w:rsidR="001B4026" w:rsidRPr="003C724C">
              <w:t xml:space="preserve"> or </w:t>
            </w:r>
            <w:r w:rsidR="001B4026" w:rsidRPr="003C724C">
              <w:rPr>
                <w:b/>
              </w:rPr>
              <w:t>slmgr /rearm</w:t>
            </w:r>
            <w:r w:rsidR="001B4026" w:rsidRPr="003C724C">
              <w:rPr>
                <w:i/>
                <w:iCs/>
              </w:rPr>
              <w:t xml:space="preserve"> </w:t>
            </w:r>
            <w:r w:rsidR="001B4026" w:rsidRPr="003C724C">
              <w:t xml:space="preserve">to reset the client computer ID (CMID) and other </w:t>
            </w:r>
            <w:r w:rsidRPr="003C724C">
              <w:t>product</w:t>
            </w:r>
            <w:r>
              <w:t>-</w:t>
            </w:r>
            <w:r w:rsidR="001B4026" w:rsidRPr="003C724C">
              <w:t xml:space="preserve">activation information. </w:t>
            </w:r>
            <w:r w:rsidR="0001597C" w:rsidRPr="0001597C">
              <w:t>Otherwise, each client computer looks identical, and the KMS host does not count them as separate KMS clients.</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251ADA">
            <w:pPr>
              <w:pStyle w:val="tabletext"/>
            </w:pPr>
            <w:r w:rsidRPr="003C724C">
              <w:t>KMS hosts are unable to create SRV records.</w:t>
            </w:r>
          </w:p>
        </w:tc>
        <w:tc>
          <w:tcPr>
            <w:tcW w:w="7290" w:type="dxa"/>
            <w:tcBorders>
              <w:top w:val="single" w:sz="4" w:space="0" w:color="auto"/>
              <w:left w:val="single" w:sz="4" w:space="0" w:color="auto"/>
              <w:bottom w:val="single" w:sz="4" w:space="0" w:color="auto"/>
            </w:tcBorders>
          </w:tcPr>
          <w:p w:rsidR="001B4026" w:rsidRPr="003C724C" w:rsidRDefault="000B669E" w:rsidP="000B669E">
            <w:pPr>
              <w:pStyle w:val="tabletext"/>
            </w:pPr>
            <w:r>
              <w:t>Domain Name System (</w:t>
            </w:r>
            <w:r w:rsidR="001B4026" w:rsidRPr="003C724C">
              <w:t>DNS</w:t>
            </w:r>
            <w:r>
              <w:t>)</w:t>
            </w:r>
            <w:r w:rsidR="001B4026" w:rsidRPr="003C724C">
              <w:t xml:space="preserve"> may restrict </w:t>
            </w:r>
            <w:r>
              <w:t>W</w:t>
            </w:r>
            <w:r w:rsidRPr="003C724C">
              <w:t xml:space="preserve">rite </w:t>
            </w:r>
            <w:r w:rsidR="001B4026" w:rsidRPr="003C724C">
              <w:t xml:space="preserve">access or may not support dynamic DNS (DDNS). In this case, give the KMS host </w:t>
            </w:r>
            <w:r>
              <w:t>W</w:t>
            </w:r>
            <w:r w:rsidRPr="003C724C">
              <w:t xml:space="preserve">rite </w:t>
            </w:r>
            <w:r w:rsidR="001B4026" w:rsidRPr="003C724C">
              <w:t>access to the DNS database</w:t>
            </w:r>
            <w:r>
              <w:t>,</w:t>
            </w:r>
            <w:r w:rsidR="001B4026" w:rsidRPr="003C724C">
              <w:t xml:space="preserve"> or create the </w:t>
            </w:r>
            <w:r w:rsidR="005B7CAC">
              <w:t xml:space="preserve">service </w:t>
            </w:r>
            <w:r w:rsidR="005B7CAC">
              <w:lastRenderedPageBreak/>
              <w:t>(</w:t>
            </w:r>
            <w:r w:rsidR="001B4026" w:rsidRPr="003C724C">
              <w:t>SRV</w:t>
            </w:r>
            <w:r w:rsidR="005B7CAC">
              <w:t>)</w:t>
            </w:r>
            <w:r w:rsidR="001B4026" w:rsidRPr="003C724C">
              <w:t xml:space="preserve"> </w:t>
            </w:r>
            <w:r w:rsidR="005B7CAC">
              <w:t xml:space="preserve">resource </w:t>
            </w:r>
            <w:r w:rsidR="001B4026" w:rsidRPr="003C724C">
              <w:t xml:space="preserve">record </w:t>
            </w:r>
            <w:r w:rsidR="005B7CAC">
              <w:t xml:space="preserve">(RR) </w:t>
            </w:r>
            <w:r w:rsidR="001B4026" w:rsidRPr="003C724C">
              <w:t>manually. For more information about this</w:t>
            </w:r>
            <w:r w:rsidR="005B7CAC">
              <w:t xml:space="preserve"> issue</w:t>
            </w:r>
            <w:r w:rsidR="001B4026" w:rsidRPr="003C724C">
              <w:t xml:space="preserve">, see the </w:t>
            </w:r>
            <w:hyperlink r:id="rId18" w:history="1">
              <w:r w:rsidR="00C730FD" w:rsidRPr="004822FE">
                <w:rPr>
                  <w:rStyle w:val="Hyperlink"/>
                </w:rPr>
                <w:t>Volume Activation Deployment Guide</w:t>
              </w:r>
            </w:hyperlink>
            <w:r w:rsidR="00C730FD" w:rsidRPr="00C730FD">
              <w:rPr>
                <w:rStyle w:val="Emphasis"/>
              </w:rPr>
              <w:t>.</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D14A8D">
            <w:pPr>
              <w:pStyle w:val="tabletext"/>
            </w:pPr>
            <w:r w:rsidRPr="003C724C">
              <w:lastRenderedPageBreak/>
              <w:t>Only the first KMS host is able to create SRV records.</w:t>
            </w:r>
          </w:p>
        </w:tc>
        <w:tc>
          <w:tcPr>
            <w:tcW w:w="7290" w:type="dxa"/>
            <w:tcBorders>
              <w:top w:val="single" w:sz="4" w:space="0" w:color="auto"/>
              <w:left w:val="single" w:sz="4" w:space="0" w:color="auto"/>
              <w:bottom w:val="single" w:sz="4" w:space="0" w:color="auto"/>
            </w:tcBorders>
          </w:tcPr>
          <w:p w:rsidR="001B4026" w:rsidRPr="003C724C" w:rsidRDefault="001B4026" w:rsidP="00D14A8D">
            <w:pPr>
              <w:pStyle w:val="tabletext"/>
              <w:rPr>
                <w:color w:val="000000"/>
              </w:rPr>
            </w:pPr>
            <w:r w:rsidRPr="003C724C">
              <w:t xml:space="preserve">If </w:t>
            </w:r>
            <w:r w:rsidR="005B7CAC">
              <w:t>the organization</w:t>
            </w:r>
            <w:r w:rsidR="005B7CAC" w:rsidRPr="003C724C">
              <w:t xml:space="preserve"> ha</w:t>
            </w:r>
            <w:r w:rsidR="005B7CAC">
              <w:t>s</w:t>
            </w:r>
            <w:r w:rsidR="005B7CAC" w:rsidRPr="003C724C">
              <w:t xml:space="preserve"> </w:t>
            </w:r>
            <w:r w:rsidRPr="003C724C">
              <w:t xml:space="preserve">more than one KMS host, the other hosts </w:t>
            </w:r>
            <w:r w:rsidR="00D14A8D">
              <w:t>might</w:t>
            </w:r>
            <w:r w:rsidR="00D14A8D" w:rsidRPr="003C724C">
              <w:t xml:space="preserve"> </w:t>
            </w:r>
            <w:r w:rsidRPr="003C724C">
              <w:t xml:space="preserve">not able to update the SRV </w:t>
            </w:r>
            <w:r w:rsidR="005B7CAC">
              <w:t>RR</w:t>
            </w:r>
            <w:r w:rsidR="005B7CAC" w:rsidRPr="003C724C">
              <w:t xml:space="preserve"> </w:t>
            </w:r>
            <w:r w:rsidRPr="003C724C">
              <w:t xml:space="preserve">unless the SRV default permissions are changed. </w:t>
            </w:r>
            <w:r w:rsidRPr="003C724C">
              <w:rPr>
                <w:color w:val="000000"/>
              </w:rPr>
              <w:t>For more information about this</w:t>
            </w:r>
            <w:r w:rsidR="005B7CAC">
              <w:rPr>
                <w:color w:val="000000"/>
              </w:rPr>
              <w:t xml:space="preserve"> issue</w:t>
            </w:r>
            <w:r w:rsidRPr="003C724C">
              <w:rPr>
                <w:color w:val="000000"/>
              </w:rPr>
              <w:t xml:space="preserve">, see the </w:t>
            </w:r>
            <w:hyperlink r:id="rId19" w:history="1">
              <w:r w:rsidR="00C730FD" w:rsidRPr="004822FE">
                <w:rPr>
                  <w:rStyle w:val="Hyperlink"/>
                </w:rPr>
                <w:t>Volume Activation Deployment Guide</w:t>
              </w:r>
            </w:hyperlink>
            <w:r w:rsidR="00C730FD" w:rsidRPr="00C730FD">
              <w:rPr>
                <w:rStyle w:val="Emphasis"/>
              </w:rPr>
              <w:t>.</w:t>
            </w:r>
          </w:p>
        </w:tc>
      </w:tr>
      <w:tr w:rsidR="00031712" w:rsidRPr="003C724C">
        <w:tc>
          <w:tcPr>
            <w:tcW w:w="2070" w:type="dxa"/>
            <w:tcBorders>
              <w:top w:val="single" w:sz="4" w:space="0" w:color="auto"/>
              <w:bottom w:val="single" w:sz="4" w:space="0" w:color="auto"/>
              <w:right w:val="single" w:sz="4" w:space="0" w:color="auto"/>
            </w:tcBorders>
          </w:tcPr>
          <w:p w:rsidR="00031712" w:rsidRPr="003C724C" w:rsidRDefault="00031712" w:rsidP="005575DF">
            <w:pPr>
              <w:pStyle w:val="tabletext"/>
            </w:pPr>
            <w:r w:rsidRPr="003C724C">
              <w:t>I installed a KMS key on the KMS client.</w:t>
            </w:r>
          </w:p>
        </w:tc>
        <w:tc>
          <w:tcPr>
            <w:tcW w:w="7290" w:type="dxa"/>
            <w:tcBorders>
              <w:top w:val="single" w:sz="4" w:space="0" w:color="auto"/>
              <w:left w:val="single" w:sz="4" w:space="0" w:color="auto"/>
              <w:bottom w:val="single" w:sz="4" w:space="0" w:color="auto"/>
            </w:tcBorders>
          </w:tcPr>
          <w:p w:rsidR="00031712" w:rsidRPr="003C724C" w:rsidRDefault="00031712" w:rsidP="00251ADA">
            <w:pPr>
              <w:pStyle w:val="tabletext"/>
            </w:pPr>
            <w:r w:rsidRPr="003C724C">
              <w:t>KMS keys should only be installed on KMS hosts</w:t>
            </w:r>
            <w:r w:rsidR="005B7CAC">
              <w:t>,</w:t>
            </w:r>
            <w:r w:rsidRPr="003C724C">
              <w:t xml:space="preserve"> not on KMS clients. Run </w:t>
            </w:r>
            <w:r w:rsidR="00C730FD" w:rsidRPr="00C730FD">
              <w:rPr>
                <w:rStyle w:val="Strong"/>
              </w:rPr>
              <w:t>slmgr.vbs -ipk &lt;SetupKey&gt;</w:t>
            </w:r>
            <w:r w:rsidRPr="003C724C">
              <w:rPr>
                <w:rStyle w:val="CodeEmbedded"/>
                <w:noProof w:val="0"/>
              </w:rPr>
              <w:t>.</w:t>
            </w:r>
            <w:r w:rsidRPr="003C724C">
              <w:t xml:space="preserve"> The </w:t>
            </w:r>
            <w:hyperlink r:id="rId20" w:history="1">
              <w:r w:rsidR="00C730FD" w:rsidRPr="004822FE">
                <w:rPr>
                  <w:rStyle w:val="Hyperlink"/>
                </w:rPr>
                <w:t xml:space="preserve">Volume Activation </w:t>
              </w:r>
              <w:r w:rsidR="00251ADA" w:rsidRPr="004822FE">
                <w:rPr>
                  <w:rStyle w:val="Hyperlink"/>
                </w:rPr>
                <w:t xml:space="preserve">Technical Reference </w:t>
              </w:r>
              <w:r w:rsidR="00C730FD" w:rsidRPr="004822FE">
                <w:rPr>
                  <w:rStyle w:val="Hyperlink"/>
                </w:rPr>
                <w:t>Guide</w:t>
              </w:r>
            </w:hyperlink>
            <w:r w:rsidRPr="003C724C">
              <w:rPr>
                <w:i/>
                <w:iCs/>
              </w:rPr>
              <w:t xml:space="preserve"> </w:t>
            </w:r>
            <w:r w:rsidRPr="003C724C">
              <w:t xml:space="preserve">contains a table of setup keys that can </w:t>
            </w:r>
            <w:r w:rsidR="005B7CAC">
              <w:t xml:space="preserve">be </w:t>
            </w:r>
            <w:r w:rsidRPr="003C724C">
              <w:t>use</w:t>
            </w:r>
            <w:r w:rsidR="005B7CAC">
              <w:t>d</w:t>
            </w:r>
            <w:r w:rsidRPr="003C724C">
              <w:t xml:space="preserve"> to restore the computer to a KMS client. These keys are publicly known and are edition-specific. Remember to delete any unnecessary SRV </w:t>
            </w:r>
            <w:r w:rsidR="005B7CAC">
              <w:t>RRs</w:t>
            </w:r>
            <w:r w:rsidRPr="003C724C">
              <w:t xml:space="preserve"> from DNS and restart the computers.</w:t>
            </w:r>
          </w:p>
        </w:tc>
      </w:tr>
    </w:tbl>
    <w:p w:rsidR="001B4026" w:rsidRPr="003C724C" w:rsidRDefault="001B4026" w:rsidP="00A57E83">
      <w:pPr>
        <w:spacing w:line="120" w:lineRule="exact"/>
        <w:rPr>
          <w:color w:val="C0C0C0"/>
          <w:sz w:val="12"/>
          <w:szCs w:val="12"/>
        </w:rPr>
      </w:pPr>
    </w:p>
    <w:p w:rsidR="001B4026" w:rsidRPr="003C724C" w:rsidRDefault="001B4026" w:rsidP="0055123F">
      <w:pPr>
        <w:pStyle w:val="Heading2"/>
      </w:pPr>
      <w:bookmarkStart w:id="79" w:name="_Toc101882398"/>
      <w:r w:rsidRPr="003C724C">
        <w:t>MAK Activation Troubleshooting Steps</w:t>
      </w:r>
      <w:bookmarkEnd w:id="79"/>
    </w:p>
    <w:p w:rsidR="001B4026" w:rsidRPr="003C724C" w:rsidRDefault="00B1748D" w:rsidP="00FA07EF">
      <w:pPr>
        <w:pStyle w:val="Norm"/>
      </w:pPr>
      <w:r w:rsidRPr="003C724C">
        <w:t>Table</w:t>
      </w:r>
      <w:r w:rsidR="004E4013">
        <w:t> </w:t>
      </w:r>
      <w:r w:rsidR="00667CF3">
        <w:t>3</w:t>
      </w:r>
      <w:r w:rsidR="001B4026" w:rsidRPr="003C724C">
        <w:t xml:space="preserve"> presents common issues that can occur during MAK activations and steps </w:t>
      </w:r>
      <w:r w:rsidR="004E4013">
        <w:t>for</w:t>
      </w:r>
      <w:r w:rsidR="001B4026" w:rsidRPr="003C724C">
        <w:t xml:space="preserve"> </w:t>
      </w:r>
      <w:r w:rsidR="004E4013" w:rsidRPr="003C724C">
        <w:t>resolv</w:t>
      </w:r>
      <w:r w:rsidR="004E4013">
        <w:t>ing</w:t>
      </w:r>
      <w:r w:rsidR="004E4013" w:rsidRPr="003C724C">
        <w:t xml:space="preserve"> the</w:t>
      </w:r>
      <w:r w:rsidR="004E4013">
        <w:t>m</w:t>
      </w:r>
      <w:r w:rsidR="001B4026" w:rsidRPr="003C724C">
        <w:t>.</w:t>
      </w:r>
    </w:p>
    <w:p w:rsidR="001B4026" w:rsidRPr="003C724C" w:rsidRDefault="001B4026" w:rsidP="00EF6CE4">
      <w:pPr>
        <w:pStyle w:val="Label"/>
      </w:pPr>
      <w:r w:rsidRPr="003C724C">
        <w:t>Table</w:t>
      </w:r>
      <w:r w:rsidR="004E4013">
        <w:t> </w:t>
      </w:r>
      <w:r w:rsidR="00667CF3">
        <w:t>3</w:t>
      </w:r>
      <w:r w:rsidR="004E4013">
        <w:t>.</w:t>
      </w:r>
      <w:r w:rsidRPr="003C724C">
        <w:t xml:space="preserve"> Troubleshooting Steps for Common MAK Activation Issues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6840"/>
      </w:tblGrid>
      <w:tr w:rsidR="001B4026" w:rsidRPr="003C724C">
        <w:trPr>
          <w:tblHeader/>
        </w:trPr>
        <w:tc>
          <w:tcPr>
            <w:tcW w:w="2520" w:type="dxa"/>
            <w:shd w:val="clear" w:color="auto" w:fill="B3B3B3"/>
          </w:tcPr>
          <w:p w:rsidR="001B4026" w:rsidRPr="003C724C" w:rsidRDefault="001B4026" w:rsidP="00EF6CE4">
            <w:pPr>
              <w:pStyle w:val="Label"/>
            </w:pPr>
            <w:r w:rsidRPr="003C724C">
              <w:t>Issue</w:t>
            </w:r>
          </w:p>
        </w:tc>
        <w:tc>
          <w:tcPr>
            <w:tcW w:w="6840" w:type="dxa"/>
            <w:shd w:val="clear" w:color="auto" w:fill="B3B3B3"/>
          </w:tcPr>
          <w:p w:rsidR="001B4026" w:rsidRPr="003C724C" w:rsidRDefault="001B4026" w:rsidP="00EF6CE4">
            <w:pPr>
              <w:pStyle w:val="Label"/>
            </w:pPr>
            <w:r w:rsidRPr="003C724C">
              <w:t>Resolution</w:t>
            </w:r>
          </w:p>
        </w:tc>
      </w:tr>
      <w:tr w:rsidR="001B4026" w:rsidRPr="003C724C">
        <w:tc>
          <w:tcPr>
            <w:tcW w:w="2520" w:type="dxa"/>
          </w:tcPr>
          <w:p w:rsidR="001B4026" w:rsidRPr="003C724C" w:rsidRDefault="001B4026" w:rsidP="00EF6CE4">
            <w:pPr>
              <w:pStyle w:val="tabletext"/>
            </w:pPr>
            <w:r w:rsidRPr="003C724C">
              <w:t>How can I tell if my computer is activated?</w:t>
            </w:r>
          </w:p>
        </w:tc>
        <w:tc>
          <w:tcPr>
            <w:tcW w:w="6840" w:type="dxa"/>
          </w:tcPr>
          <w:p w:rsidR="001B4026" w:rsidRPr="003C724C" w:rsidRDefault="001B4026" w:rsidP="0060065F">
            <w:pPr>
              <w:pStyle w:val="tabletext"/>
              <w:rPr>
                <w:color w:val="000000"/>
              </w:rPr>
            </w:pPr>
            <w:r w:rsidRPr="003C724C">
              <w:rPr>
                <w:color w:val="000000"/>
              </w:rPr>
              <w:t xml:space="preserve">Look for </w:t>
            </w:r>
            <w:r w:rsidR="00065CA4" w:rsidRPr="003C724C">
              <w:rPr>
                <w:color w:val="000000"/>
              </w:rPr>
              <w:t>“</w:t>
            </w:r>
            <w:r w:rsidRPr="003C724C">
              <w:t>Windows is activated</w:t>
            </w:r>
            <w:r w:rsidR="00065CA4" w:rsidRPr="003C724C">
              <w:t>”</w:t>
            </w:r>
            <w:r w:rsidRPr="003C724C">
              <w:rPr>
                <w:color w:val="000000"/>
              </w:rPr>
              <w:t xml:space="preserve"> in the </w:t>
            </w:r>
            <w:r w:rsidR="0060065F">
              <w:rPr>
                <w:color w:val="000000"/>
              </w:rPr>
              <w:t xml:space="preserve">Control Panel </w:t>
            </w:r>
            <w:r w:rsidRPr="003C724C">
              <w:t>System</w:t>
            </w:r>
            <w:r w:rsidRPr="003C724C">
              <w:rPr>
                <w:color w:val="000000"/>
              </w:rPr>
              <w:t xml:space="preserve"> </w:t>
            </w:r>
            <w:r w:rsidR="0060065F">
              <w:rPr>
                <w:color w:val="000000"/>
              </w:rPr>
              <w:t>item</w:t>
            </w:r>
            <w:r w:rsidRPr="003C724C">
              <w:rPr>
                <w:color w:val="000000"/>
              </w:rPr>
              <w:t xml:space="preserve">. </w:t>
            </w:r>
            <w:r w:rsidR="0060065F">
              <w:rPr>
                <w:color w:val="000000"/>
              </w:rPr>
              <w:t>Alternatively,</w:t>
            </w:r>
            <w:r w:rsidRPr="003C724C">
              <w:rPr>
                <w:color w:val="000000"/>
              </w:rPr>
              <w:t xml:space="preserve"> run </w:t>
            </w:r>
            <w:r w:rsidR="00C730FD" w:rsidRPr="00C730FD">
              <w:t xml:space="preserve">Slmgr.vbs </w:t>
            </w:r>
            <w:r w:rsidRPr="003C724C">
              <w:rPr>
                <w:color w:val="000000"/>
              </w:rPr>
              <w:t xml:space="preserve">with the </w:t>
            </w:r>
            <w:r w:rsidR="00C730FD" w:rsidRPr="00C730FD">
              <w:rPr>
                <w:rStyle w:val="Strong"/>
              </w:rPr>
              <w:t>/dli</w:t>
            </w:r>
            <w:r w:rsidRPr="003C724C">
              <w:rPr>
                <w:color w:val="000000"/>
              </w:rPr>
              <w:t xml:space="preserve"> </w:t>
            </w:r>
            <w:r w:rsidR="00065CA4" w:rsidRPr="003C724C">
              <w:rPr>
                <w:color w:val="000000"/>
              </w:rPr>
              <w:t>command-line option</w:t>
            </w:r>
            <w:r w:rsidRPr="003C724C">
              <w:rPr>
                <w:i/>
                <w:iCs/>
                <w:color w:val="000000"/>
              </w:rPr>
              <w:t>.</w:t>
            </w:r>
          </w:p>
        </w:tc>
      </w:tr>
      <w:tr w:rsidR="001B4026" w:rsidRPr="003C724C">
        <w:tc>
          <w:tcPr>
            <w:tcW w:w="2520" w:type="dxa"/>
          </w:tcPr>
          <w:p w:rsidR="001B4026" w:rsidRPr="003C724C" w:rsidRDefault="001B4026" w:rsidP="00EF6CE4">
            <w:pPr>
              <w:pStyle w:val="tabletext"/>
            </w:pPr>
            <w:r w:rsidRPr="003C724C">
              <w:t>The computer will not activate over the Internet.</w:t>
            </w:r>
          </w:p>
        </w:tc>
        <w:tc>
          <w:tcPr>
            <w:tcW w:w="6840" w:type="dxa"/>
          </w:tcPr>
          <w:p w:rsidR="001B4026" w:rsidRPr="00D14A8D" w:rsidRDefault="00D14A8D" w:rsidP="00D14A8D">
            <w:pPr>
              <w:pStyle w:val="tabletext"/>
            </w:pPr>
            <w:r>
              <w:t xml:space="preserve">Ensure the required ports are open in the firewall. For a list of ports, see the </w:t>
            </w:r>
            <w:hyperlink r:id="rId21" w:history="1">
              <w:r w:rsidRPr="005E53AE">
                <w:rPr>
                  <w:rStyle w:val="Hyperlink"/>
                  <w:rFonts w:cs="Verdana"/>
                  <w:i/>
                </w:rPr>
                <w:t>Volume Activation Deployment Guide</w:t>
              </w:r>
            </w:hyperlink>
            <w:r>
              <w:t>.</w:t>
            </w:r>
          </w:p>
        </w:tc>
      </w:tr>
      <w:tr w:rsidR="001B4026" w:rsidRPr="003C724C">
        <w:tc>
          <w:tcPr>
            <w:tcW w:w="2520" w:type="dxa"/>
          </w:tcPr>
          <w:p w:rsidR="001B4026" w:rsidRPr="003C724C" w:rsidRDefault="001B4026" w:rsidP="00EF6CE4">
            <w:pPr>
              <w:pStyle w:val="tabletext"/>
            </w:pPr>
            <w:r w:rsidRPr="003C724C">
              <w:t>Internet and telephone activation fail.</w:t>
            </w:r>
          </w:p>
        </w:tc>
        <w:tc>
          <w:tcPr>
            <w:tcW w:w="6840" w:type="dxa"/>
          </w:tcPr>
          <w:p w:rsidR="001B4026" w:rsidRPr="003C724C" w:rsidRDefault="001B4026" w:rsidP="00A12D04">
            <w:pPr>
              <w:pStyle w:val="tabletext"/>
            </w:pPr>
            <w:r w:rsidRPr="003C724C">
              <w:t xml:space="preserve">Contact </w:t>
            </w:r>
            <w:r w:rsidR="00A12D04">
              <w:t xml:space="preserve">a </w:t>
            </w:r>
            <w:r w:rsidRPr="003C724C">
              <w:t xml:space="preserve">local </w:t>
            </w:r>
            <w:r w:rsidR="00A12D04">
              <w:t>Microsoft A</w:t>
            </w:r>
            <w:r w:rsidR="00A12D04" w:rsidRPr="003C724C">
              <w:t xml:space="preserve">ctivation </w:t>
            </w:r>
            <w:r w:rsidR="00A12D04">
              <w:t>C</w:t>
            </w:r>
            <w:r w:rsidR="00A12D04" w:rsidRPr="003C724C">
              <w:t>enter</w:t>
            </w:r>
            <w:r w:rsidRPr="003C724C">
              <w:t xml:space="preserve">. For phone numbers of </w:t>
            </w:r>
            <w:r w:rsidR="00A12D04">
              <w:t>Microsoft A</w:t>
            </w:r>
            <w:r w:rsidR="00A12D04" w:rsidRPr="003C724C">
              <w:t xml:space="preserve">ctivation </w:t>
            </w:r>
            <w:r w:rsidR="00A12D04">
              <w:t>C</w:t>
            </w:r>
            <w:r w:rsidR="00A12D04" w:rsidRPr="003C724C">
              <w:t xml:space="preserve">enters </w:t>
            </w:r>
            <w:r w:rsidRPr="003C724C">
              <w:t xml:space="preserve">worldwide, go to </w:t>
            </w:r>
            <w:hyperlink r:id="rId22" w:history="1">
              <w:r w:rsidRPr="003C724C">
                <w:rPr>
                  <w:rStyle w:val="Hyperlink"/>
                  <w:szCs w:val="22"/>
                </w:rPr>
                <w:t>http://go.microsoft.com/fwlink/?LinkID=107418</w:t>
              </w:r>
            </w:hyperlink>
            <w:r w:rsidRPr="003C724C">
              <w:rPr>
                <w:szCs w:val="22"/>
              </w:rPr>
              <w:t xml:space="preserve">. </w:t>
            </w:r>
            <w:r w:rsidR="00A12D04">
              <w:t>Be sure to</w:t>
            </w:r>
            <w:r w:rsidRPr="003C724C">
              <w:t xml:space="preserve"> provide </w:t>
            </w:r>
            <w:r w:rsidR="00A12D04">
              <w:t>the</w:t>
            </w:r>
            <w:r w:rsidR="00A12D04" w:rsidRPr="003C724C">
              <w:t xml:space="preserve"> </w:t>
            </w:r>
            <w:r w:rsidRPr="003C724C">
              <w:t>Volume License agreement information and proof of purchase when call</w:t>
            </w:r>
            <w:r w:rsidR="00A12D04">
              <w:t>ing</w:t>
            </w:r>
            <w:r w:rsidRPr="003C724C">
              <w:t>.</w:t>
            </w:r>
          </w:p>
        </w:tc>
      </w:tr>
      <w:tr w:rsidR="001B4026" w:rsidRPr="003C724C">
        <w:tc>
          <w:tcPr>
            <w:tcW w:w="2520" w:type="dxa"/>
          </w:tcPr>
          <w:p w:rsidR="001B4026" w:rsidRPr="003C724C" w:rsidRDefault="00C730FD" w:rsidP="00EF6CE4">
            <w:pPr>
              <w:pStyle w:val="tabletext"/>
            </w:pPr>
            <w:r w:rsidRPr="00C730FD">
              <w:rPr>
                <w:rStyle w:val="Emphasis"/>
              </w:rPr>
              <w:t>Slmgr.vbs /ato</w:t>
            </w:r>
            <w:r w:rsidR="001B4026" w:rsidRPr="003C724C">
              <w:t xml:space="preserve"> returns an error code.</w:t>
            </w:r>
          </w:p>
        </w:tc>
        <w:tc>
          <w:tcPr>
            <w:tcW w:w="6840" w:type="dxa"/>
          </w:tcPr>
          <w:p w:rsidR="001B4026" w:rsidRPr="003C724C" w:rsidRDefault="001B4026" w:rsidP="00EF6CE4">
            <w:pPr>
              <w:pStyle w:val="tabletext"/>
            </w:pPr>
            <w:r w:rsidRPr="003C724C">
              <w:t>If Slmgr.vbs returns a hexadecimal error code, determine the corresponding error message by running the following script:</w:t>
            </w:r>
          </w:p>
          <w:p w:rsidR="001B4026" w:rsidRPr="003C724C" w:rsidRDefault="008B65D5" w:rsidP="00EF6CE4">
            <w:pPr>
              <w:pStyle w:val="Code"/>
              <w:rPr>
                <w:noProof w:val="0"/>
              </w:rPr>
            </w:pPr>
            <w:r w:rsidRPr="003C724C">
              <w:rPr>
                <w:noProof w:val="0"/>
              </w:rPr>
              <w:t>Slui.exe 0x2a 0x ErrorC</w:t>
            </w:r>
            <w:r w:rsidR="001B4026" w:rsidRPr="003C724C">
              <w:rPr>
                <w:noProof w:val="0"/>
              </w:rPr>
              <w:t>ode</w:t>
            </w:r>
          </w:p>
        </w:tc>
      </w:tr>
    </w:tbl>
    <w:p w:rsidR="001B4026" w:rsidRPr="003C724C" w:rsidRDefault="001B4026" w:rsidP="000A6F56">
      <w:pPr>
        <w:pStyle w:val="TableSpacing"/>
      </w:pPr>
    </w:p>
    <w:p w:rsidR="001B4026" w:rsidRPr="003C724C" w:rsidRDefault="00875E74" w:rsidP="0055123F">
      <w:pPr>
        <w:pStyle w:val="Heading2"/>
      </w:pPr>
      <w:bookmarkStart w:id="80" w:name="ResolvingRFM"/>
      <w:bookmarkStart w:id="81" w:name="AppenixIV"/>
      <w:bookmarkStart w:id="82" w:name="AppendixII"/>
      <w:bookmarkStart w:id="83" w:name="_Toc149569051"/>
      <w:bookmarkEnd w:id="65"/>
      <w:bookmarkEnd w:id="78"/>
      <w:bookmarkEnd w:id="80"/>
      <w:bookmarkEnd w:id="81"/>
      <w:r w:rsidRPr="003C724C">
        <w:br w:type="page"/>
      </w:r>
      <w:bookmarkStart w:id="84" w:name="_Toc101882402"/>
      <w:r w:rsidR="001B4026" w:rsidRPr="003C724C">
        <w:lastRenderedPageBreak/>
        <w:t>KMS Host Failover</w:t>
      </w:r>
      <w:bookmarkEnd w:id="84"/>
    </w:p>
    <w:p w:rsidR="001B4026" w:rsidRPr="003C724C" w:rsidRDefault="001B4026" w:rsidP="00A57E83">
      <w:pPr>
        <w:pStyle w:val="Norm"/>
      </w:pPr>
      <w:r w:rsidRPr="003C724C">
        <w:t xml:space="preserve">If a KMS host fails, a KMS </w:t>
      </w:r>
      <w:r w:rsidR="008D41C8" w:rsidRPr="003C724C">
        <w:t xml:space="preserve">host </w:t>
      </w:r>
      <w:r w:rsidRPr="003C724C">
        <w:t xml:space="preserve">key </w:t>
      </w:r>
      <w:r w:rsidR="004F001C">
        <w:t xml:space="preserve">must be installed </w:t>
      </w:r>
      <w:r w:rsidRPr="003C724C">
        <w:t>on a new host and activate</w:t>
      </w:r>
      <w:r w:rsidR="004F001C">
        <w:t>d</w:t>
      </w:r>
      <w:r w:rsidRPr="003C724C">
        <w:t xml:space="preserve">. </w:t>
      </w:r>
      <w:r w:rsidR="00184EE3">
        <w:t>E</w:t>
      </w:r>
      <w:r w:rsidRPr="003C724C">
        <w:t xml:space="preserve">nsure that the new KMS host has an SRV </w:t>
      </w:r>
      <w:r w:rsidR="004F001C">
        <w:t>RR</w:t>
      </w:r>
      <w:r w:rsidRPr="003C724C">
        <w:t xml:space="preserve"> in the DNS database. If install</w:t>
      </w:r>
      <w:r w:rsidR="004F001C">
        <w:t>ing</w:t>
      </w:r>
      <w:r w:rsidRPr="003C724C">
        <w:t xml:space="preserve"> the new KMS host with the same computer name and IP address as the failed KMS host, the new KMS host can use the DNS SRV record of the failed host. If the new host has a different computer name, </w:t>
      </w:r>
      <w:r w:rsidR="00A4639E">
        <w:t xml:space="preserve">organizations can manually remove </w:t>
      </w:r>
      <w:r w:rsidRPr="003C724C">
        <w:t xml:space="preserve">the DNS SRV </w:t>
      </w:r>
      <w:r w:rsidR="004F001C">
        <w:t>RR</w:t>
      </w:r>
      <w:r w:rsidRPr="003C724C">
        <w:t xml:space="preserve"> of the failed host</w:t>
      </w:r>
      <w:r w:rsidR="004F001C">
        <w:t xml:space="preserve"> </w:t>
      </w:r>
      <w:r w:rsidR="00A4639E">
        <w:t>or allow DNS to remove it automatically if scavenging is enabled in DNS</w:t>
      </w:r>
      <w:r w:rsidRPr="003C724C">
        <w:t xml:space="preserve">. If </w:t>
      </w:r>
      <w:r w:rsidR="004F001C">
        <w:t>the</w:t>
      </w:r>
      <w:r w:rsidR="004F001C" w:rsidRPr="003C724C">
        <w:t xml:space="preserve"> </w:t>
      </w:r>
      <w:r w:rsidRPr="003C724C">
        <w:t xml:space="preserve">network is using DDNS, the new KMS host automatically creates a new SRV </w:t>
      </w:r>
      <w:r w:rsidR="004F001C">
        <w:t>RR</w:t>
      </w:r>
      <w:r w:rsidRPr="003C724C">
        <w:t xml:space="preserve"> </w:t>
      </w:r>
      <w:r w:rsidR="008D41C8" w:rsidRPr="003C724C">
        <w:t>on</w:t>
      </w:r>
      <w:r w:rsidRPr="003C724C">
        <w:t xml:space="preserve"> the DNS server. The new KMS host then starts collecting client renewal requests and begins activating clients as soon as the KMS activation threshold is met.</w:t>
      </w:r>
    </w:p>
    <w:p w:rsidR="007D0AB4" w:rsidRPr="003C724C" w:rsidRDefault="001B4026" w:rsidP="007D0AB4">
      <w:pPr>
        <w:pStyle w:val="Norm"/>
      </w:pPr>
      <w:r w:rsidRPr="003C724C">
        <w:t xml:space="preserve">If </w:t>
      </w:r>
      <w:r w:rsidR="00975C98" w:rsidRPr="003C724C">
        <w:t>configur</w:t>
      </w:r>
      <w:r w:rsidR="004F001C">
        <w:t>ing</w:t>
      </w:r>
      <w:r w:rsidRPr="003C724C">
        <w:t xml:space="preserve"> KMS clients </w:t>
      </w:r>
      <w:r w:rsidR="00975C98" w:rsidRPr="003C724C">
        <w:t xml:space="preserve">to use </w:t>
      </w:r>
      <w:r w:rsidRPr="003C724C">
        <w:t xml:space="preserve">auto-discovery, they automatically choose another KMS host if </w:t>
      </w:r>
      <w:r w:rsidR="00975C98" w:rsidRPr="003C724C">
        <w:t xml:space="preserve">the </w:t>
      </w:r>
      <w:r w:rsidRPr="003C724C">
        <w:t>original KMS host does not respond to renewal requests. If not using auto-discovery, update the KMS client computers that were assigned to the failed KMS host</w:t>
      </w:r>
      <w:r w:rsidR="00031291">
        <w:t xml:space="preserve"> by running </w:t>
      </w:r>
      <w:r w:rsidR="00FD156C" w:rsidRPr="00FD156C">
        <w:rPr>
          <w:b/>
        </w:rPr>
        <w:t>Slmgr.vbs /skms</w:t>
      </w:r>
      <w:r w:rsidRPr="003C724C">
        <w:t>.</w:t>
      </w:r>
      <w:r w:rsidR="001E7EEA" w:rsidRPr="003C724C">
        <w:t xml:space="preserve"> To avoid this scenario, configure KMS clients to use auto-discovery. For more information, see the </w:t>
      </w:r>
      <w:hyperlink r:id="rId23" w:history="1">
        <w:r w:rsidR="00C730FD" w:rsidRPr="00DD6941">
          <w:rPr>
            <w:rStyle w:val="Hyperlink"/>
          </w:rPr>
          <w:t>Volume Activation Deployment Guide</w:t>
        </w:r>
      </w:hyperlink>
      <w:r w:rsidR="00C730FD" w:rsidRPr="00C730FD">
        <w:rPr>
          <w:rStyle w:val="Emphasis"/>
        </w:rPr>
        <w:t>.</w:t>
      </w:r>
    </w:p>
    <w:p w:rsidR="001B4026" w:rsidRPr="003C724C" w:rsidRDefault="001B4026" w:rsidP="0055123F">
      <w:pPr>
        <w:pStyle w:val="Heading2"/>
      </w:pPr>
      <w:bookmarkStart w:id="85" w:name="_Toc101882403"/>
      <w:bookmarkStart w:id="86" w:name="_Toc149569044"/>
      <w:r w:rsidRPr="003C724C">
        <w:t xml:space="preserve">Disabling Windows Anytime Upgrade for </w:t>
      </w:r>
      <w:r w:rsidR="004F001C" w:rsidRPr="003C724C">
        <w:t>Windows</w:t>
      </w:r>
      <w:r w:rsidR="004F001C">
        <w:t> </w:t>
      </w:r>
      <w:r w:rsidR="00AC1381" w:rsidRPr="003C724C">
        <w:t>7</w:t>
      </w:r>
      <w:bookmarkEnd w:id="85"/>
    </w:p>
    <w:p w:rsidR="001B4026" w:rsidRPr="003C724C" w:rsidRDefault="001B4026" w:rsidP="001F3494">
      <w:pPr>
        <w:pStyle w:val="Norm"/>
      </w:pPr>
      <w:r w:rsidRPr="003C724C">
        <w:t xml:space="preserve">The Windows Anytime Upgrade (WAU) program allows </w:t>
      </w:r>
      <w:r w:rsidR="00F27910" w:rsidRPr="003C724C">
        <w:t>Windows</w:t>
      </w:r>
      <w:r w:rsidR="00F27910">
        <w:t> </w:t>
      </w:r>
      <w:r w:rsidR="00AC1381" w:rsidRPr="003C724C">
        <w:t xml:space="preserve">7 </w:t>
      </w:r>
      <w:r w:rsidR="00A57A87" w:rsidRPr="003C724C">
        <w:t>Professional</w:t>
      </w:r>
      <w:r w:rsidRPr="003C724C">
        <w:t xml:space="preserve"> users to purchase an upgrade directly from Microsoft by clicking the </w:t>
      </w:r>
      <w:r w:rsidR="00C730FD" w:rsidRPr="00C730FD">
        <w:rPr>
          <w:rStyle w:val="Strong"/>
        </w:rPr>
        <w:t>Windows Anytime Upgrade</w:t>
      </w:r>
      <w:r w:rsidRPr="003C724C">
        <w:t xml:space="preserve"> link in the Extras and Upgrades subfolder of the All Programs menu. This link and the program are only in </w:t>
      </w:r>
      <w:r w:rsidR="00F27910" w:rsidRPr="003C724C">
        <w:t>Windows</w:t>
      </w:r>
      <w:r w:rsidR="00F27910">
        <w:t> </w:t>
      </w:r>
      <w:r w:rsidR="00AC1381" w:rsidRPr="003C724C">
        <w:t xml:space="preserve">7 </w:t>
      </w:r>
      <w:r w:rsidR="00A57A87" w:rsidRPr="003C724C">
        <w:t xml:space="preserve">Professional </w:t>
      </w:r>
      <w:r w:rsidRPr="003C724C">
        <w:t xml:space="preserve">editions available through </w:t>
      </w:r>
      <w:r w:rsidR="00F27910">
        <w:t>V</w:t>
      </w:r>
      <w:r w:rsidR="00F27910" w:rsidRPr="003C724C">
        <w:t>olume</w:t>
      </w:r>
      <w:r w:rsidR="00F27910">
        <w:t xml:space="preserve"> L</w:t>
      </w:r>
      <w:r w:rsidR="00F27910" w:rsidRPr="003C724C">
        <w:t>icens</w:t>
      </w:r>
      <w:r w:rsidR="00F27910">
        <w:t>ing</w:t>
      </w:r>
      <w:r w:rsidR="00F27910" w:rsidRPr="003C724C">
        <w:t xml:space="preserve"> </w:t>
      </w:r>
      <w:r w:rsidRPr="003C724C">
        <w:t>and retail channels.</w:t>
      </w:r>
    </w:p>
    <w:p w:rsidR="007A68FB" w:rsidRPr="003C724C" w:rsidRDefault="007A68FB" w:rsidP="007A68FB">
      <w:pPr>
        <w:pStyle w:val="Norm"/>
      </w:pPr>
      <w:r w:rsidRPr="003C724C">
        <w:t xml:space="preserve">Administrators can disable WAU for users by adding </w:t>
      </w:r>
      <w:r w:rsidR="006D56A3" w:rsidRPr="003C724C">
        <w:t xml:space="preserve">the </w:t>
      </w:r>
      <w:r w:rsidR="00C730FD" w:rsidRPr="00C730FD">
        <w:rPr>
          <w:rStyle w:val="Strong"/>
        </w:rPr>
        <w:t>DWORD</w:t>
      </w:r>
      <w:r w:rsidRPr="003C724C">
        <w:t xml:space="preserve"> </w:t>
      </w:r>
      <w:r w:rsidR="006D56A3" w:rsidRPr="003C724C">
        <w:t xml:space="preserve">value </w:t>
      </w:r>
      <w:r w:rsidR="00C730FD" w:rsidRPr="00C730FD">
        <w:rPr>
          <w:rStyle w:val="Strong"/>
        </w:rPr>
        <w:t>Disabled</w:t>
      </w:r>
      <w:r w:rsidRPr="003C724C">
        <w:t xml:space="preserve"> </w:t>
      </w:r>
      <w:r w:rsidR="006D56A3" w:rsidRPr="003C724C">
        <w:t xml:space="preserve">to </w:t>
      </w:r>
      <w:r w:rsidR="00AD7F84">
        <w:t xml:space="preserve">the </w:t>
      </w:r>
      <w:r w:rsidR="00C730FD" w:rsidRPr="00C730FD">
        <w:rPr>
          <w:rStyle w:val="Strong"/>
        </w:rPr>
        <w:t>HKEY_LOCAL_MACHINE\SOFTWARE\Microsoft\Windows\CurrentVersion\Policies\Explorer\WAU</w:t>
      </w:r>
      <w:r w:rsidR="00AD7F84">
        <w:t xml:space="preserve"> registry subkey</w:t>
      </w:r>
      <w:r w:rsidRPr="003C724C">
        <w:t xml:space="preserve">. </w:t>
      </w:r>
      <w:r w:rsidR="006D56A3" w:rsidRPr="003C724C">
        <w:t xml:space="preserve">Set this value to </w:t>
      </w:r>
      <w:r w:rsidR="00C730FD" w:rsidRPr="00C730FD">
        <w:rPr>
          <w:rStyle w:val="Strong"/>
        </w:rPr>
        <w:t>1</w:t>
      </w:r>
      <w:r w:rsidR="006D56A3" w:rsidRPr="003C724C">
        <w:t xml:space="preserve">. </w:t>
      </w:r>
      <w:r w:rsidRPr="003C724C">
        <w:t xml:space="preserve">If needed, create the </w:t>
      </w:r>
      <w:r w:rsidR="00C730FD" w:rsidRPr="00C730FD">
        <w:rPr>
          <w:rStyle w:val="Strong"/>
        </w:rPr>
        <w:t>Explorer</w:t>
      </w:r>
      <w:r w:rsidRPr="003C724C">
        <w:t xml:space="preserve"> and </w:t>
      </w:r>
      <w:r w:rsidR="00C730FD" w:rsidRPr="00C730FD">
        <w:rPr>
          <w:rStyle w:val="Strong"/>
        </w:rPr>
        <w:t>WAU</w:t>
      </w:r>
      <w:r w:rsidRPr="003C724C">
        <w:t xml:space="preserve"> keys.</w:t>
      </w:r>
    </w:p>
    <w:p w:rsidR="008B0CBE" w:rsidRDefault="001846F7" w:rsidP="00875E74">
      <w:pPr>
        <w:pStyle w:val="Alert"/>
      </w:pPr>
      <w:bookmarkStart w:id="87" w:name="_Toc180834362"/>
      <w:bookmarkStart w:id="88" w:name="MOM"/>
      <w:bookmarkEnd w:id="86"/>
      <w:r>
        <w:rPr>
          <w:rStyle w:val="LabelEmbedded"/>
        </w:rPr>
        <w:lastRenderedPageBreak/>
        <w:t>Note</w:t>
      </w:r>
      <w:r w:rsidRPr="003C724C">
        <w:rPr>
          <w:rStyle w:val="LabelEmbedded"/>
        </w:rPr>
        <w:t>   </w:t>
      </w:r>
      <w:r w:rsidR="008B0CBE" w:rsidRPr="003C724C">
        <w:t xml:space="preserve">This guide describes procedures that run scripts and make changes to the registry. </w:t>
      </w:r>
      <w:r w:rsidR="00572B3B">
        <w:t>T</w:t>
      </w:r>
      <w:r w:rsidR="008B0CBE" w:rsidRPr="003C724C">
        <w:t xml:space="preserve">hese rights </w:t>
      </w:r>
      <w:r w:rsidR="00572B3B">
        <w:t xml:space="preserve">can be delegated </w:t>
      </w:r>
      <w:r w:rsidR="008B0CBE" w:rsidRPr="003C724C">
        <w:t>to selected IT implementers</w:t>
      </w:r>
      <w:r w:rsidR="00572B3B">
        <w:t>.</w:t>
      </w:r>
      <w:r w:rsidR="00572B3B" w:rsidRPr="003C724C">
        <w:t xml:space="preserve"> </w:t>
      </w:r>
      <w:r w:rsidR="00572B3B">
        <w:t>T</w:t>
      </w:r>
      <w:r w:rsidR="008B0CBE" w:rsidRPr="003C724C">
        <w:t xml:space="preserve">he rights to change product keys and perform activations </w:t>
      </w:r>
      <w:r w:rsidR="00572B3B">
        <w:t xml:space="preserve">can even be assigned </w:t>
      </w:r>
      <w:r w:rsidR="008B0CBE" w:rsidRPr="003C724C">
        <w:t xml:space="preserve">to users, </w:t>
      </w:r>
      <w:r w:rsidR="00572B3B">
        <w:t>al</w:t>
      </w:r>
      <w:r w:rsidR="008B0CBE" w:rsidRPr="003C724C">
        <w:t xml:space="preserve">though </w:t>
      </w:r>
      <w:r w:rsidR="00572B3B">
        <w:t>Microsoft does</w:t>
      </w:r>
      <w:r w:rsidR="008B0CBE" w:rsidRPr="003C724C">
        <w:t xml:space="preserve"> not recommend</w:t>
      </w:r>
      <w:r w:rsidR="00572B3B">
        <w:t xml:space="preserve"> doing so</w:t>
      </w:r>
      <w:r w:rsidR="008B0CBE" w:rsidRPr="003C724C">
        <w:t>.</w:t>
      </w:r>
    </w:p>
    <w:p w:rsidR="001846F7" w:rsidRPr="003C724C" w:rsidRDefault="00FD156C" w:rsidP="00875E74">
      <w:pPr>
        <w:pStyle w:val="Alert"/>
      </w:pPr>
      <w:r w:rsidRPr="00FD156C">
        <w:rPr>
          <w:rStyle w:val="Strong"/>
        </w:rPr>
        <w:t>Warning</w:t>
      </w:r>
      <w:r w:rsidR="001846F7">
        <w:t>   </w:t>
      </w:r>
      <w:r w:rsidR="001846F7" w:rsidRPr="001846F7">
        <w:t>Serious problems might occur if you modify the registry incorrectly by using Registry Editor or by using another method. These problems might require that you reinstall the operating system. Microsoft cannot guarantee that these problems can be solved. Modify the registry at your own risk.</w:t>
      </w:r>
    </w:p>
    <w:p w:rsidR="001B4026" w:rsidRPr="003C724C" w:rsidRDefault="001B4026" w:rsidP="0055123F">
      <w:pPr>
        <w:pStyle w:val="Heading2"/>
      </w:pPr>
      <w:bookmarkStart w:id="89" w:name="_Toc101882404"/>
      <w:r w:rsidRPr="003C724C">
        <w:t>Backup Requirements</w:t>
      </w:r>
      <w:bookmarkEnd w:id="89"/>
    </w:p>
    <w:p w:rsidR="001B4026" w:rsidRPr="003C724C" w:rsidRDefault="001B4026" w:rsidP="00A57E83">
      <w:pPr>
        <w:pStyle w:val="Norm"/>
      </w:pPr>
      <w:r w:rsidRPr="003C724C">
        <w:t>Backup is not required for KMS hosts. However, if the event log is used to track or document KMS activations, periodically export the Key Management Service event log from the Applications and Services Logs folder. If us</w:t>
      </w:r>
      <w:r w:rsidR="008F3D76">
        <w:t>ing</w:t>
      </w:r>
      <w:r w:rsidRPr="003C724C">
        <w:t xml:space="preserve"> a tool to perform routine cleanup of event logs, the activation history stored in the logs</w:t>
      </w:r>
      <w:r w:rsidR="008F3D76">
        <w:t xml:space="preserve"> can be lost</w:t>
      </w:r>
      <w:r w:rsidRPr="003C724C">
        <w:t xml:space="preserve">. </w:t>
      </w:r>
      <w:r w:rsidRPr="003C724C">
        <w:rPr>
          <w:color w:val="000000"/>
        </w:rPr>
        <w:t>If us</w:t>
      </w:r>
      <w:r w:rsidR="008F3D76">
        <w:rPr>
          <w:color w:val="000000"/>
        </w:rPr>
        <w:t>ing</w:t>
      </w:r>
      <w:r w:rsidRPr="003C724C">
        <w:rPr>
          <w:color w:val="000000"/>
        </w:rPr>
        <w:t xml:space="preserve"> System Center Operations Manager, the event log data is collected and stored in the </w:t>
      </w:r>
      <w:r w:rsidR="00062964">
        <w:rPr>
          <w:color w:val="000000"/>
        </w:rPr>
        <w:t>System Center</w:t>
      </w:r>
      <w:r w:rsidRPr="003C724C">
        <w:rPr>
          <w:color w:val="000000"/>
        </w:rPr>
        <w:t xml:space="preserve"> </w:t>
      </w:r>
      <w:r w:rsidR="00062964">
        <w:rPr>
          <w:color w:val="000000"/>
        </w:rPr>
        <w:t>D</w:t>
      </w:r>
      <w:r w:rsidRPr="003C724C">
        <w:rPr>
          <w:color w:val="000000"/>
        </w:rPr>
        <w:t xml:space="preserve">ata </w:t>
      </w:r>
      <w:r w:rsidR="00062964">
        <w:rPr>
          <w:color w:val="000000"/>
        </w:rPr>
        <w:t>W</w:t>
      </w:r>
      <w:r w:rsidRPr="003C724C">
        <w:rPr>
          <w:color w:val="000000"/>
        </w:rPr>
        <w:t xml:space="preserve">arehouse </w:t>
      </w:r>
      <w:r w:rsidR="00062964">
        <w:rPr>
          <w:color w:val="000000"/>
        </w:rPr>
        <w:t xml:space="preserve">database </w:t>
      </w:r>
      <w:r w:rsidRPr="003C724C">
        <w:rPr>
          <w:color w:val="000000"/>
        </w:rPr>
        <w:t>for reporting, so no backups of the event log are necessary.</w:t>
      </w:r>
    </w:p>
    <w:p w:rsidR="001B4026" w:rsidRPr="003C724C" w:rsidRDefault="00875E74" w:rsidP="00A57E83">
      <w:pPr>
        <w:pStyle w:val="Heading1"/>
      </w:pPr>
      <w:bookmarkStart w:id="90" w:name="AppendixIII"/>
      <w:bookmarkEnd w:id="87"/>
      <w:bookmarkEnd w:id="88"/>
      <w:bookmarkEnd w:id="90"/>
      <w:r w:rsidRPr="003C724C">
        <w:br w:type="page"/>
      </w:r>
      <w:bookmarkStart w:id="91" w:name="_Toc101882405"/>
      <w:r w:rsidR="001B4026" w:rsidRPr="003C724C">
        <w:lastRenderedPageBreak/>
        <w:t>Managing License States</w:t>
      </w:r>
      <w:bookmarkEnd w:id="91"/>
    </w:p>
    <w:p w:rsidR="001B4026" w:rsidRPr="003C724C" w:rsidRDefault="001B4026" w:rsidP="00A57E83">
      <w:pPr>
        <w:pStyle w:val="Norm"/>
      </w:pPr>
      <w:bookmarkStart w:id="92" w:name="DisplayLicensingSupportInfo"/>
      <w:bookmarkStart w:id="93" w:name="DisplayLicensingConfigKMSActivation"/>
      <w:bookmarkEnd w:id="92"/>
      <w:bookmarkEnd w:id="93"/>
      <w:r w:rsidRPr="003C724C">
        <w:t>The display license information (</w:t>
      </w:r>
      <w:r w:rsidR="00C730FD" w:rsidRPr="00C730FD">
        <w:rPr>
          <w:rStyle w:val="Strong"/>
        </w:rPr>
        <w:t>/dli</w:t>
      </w:r>
      <w:r w:rsidRPr="003C724C">
        <w:t xml:space="preserve">) </w:t>
      </w:r>
      <w:r w:rsidR="00401252" w:rsidRPr="003C724C">
        <w:t xml:space="preserve">command-line option </w:t>
      </w:r>
      <w:r w:rsidRPr="003C724C">
        <w:t xml:space="preserve">of Slmgr.vbs displays the current license state of </w:t>
      </w:r>
      <w:r w:rsidR="00401252" w:rsidRPr="003C724C">
        <w:t xml:space="preserve">computers running </w:t>
      </w:r>
      <w:r w:rsidR="00B92FB6" w:rsidRPr="003C724C">
        <w:t>Windows</w:t>
      </w:r>
      <w:r w:rsidR="00B92FB6">
        <w:t> </w:t>
      </w:r>
      <w:r w:rsidR="007A68FB" w:rsidRPr="003C724C">
        <w:t xml:space="preserve">7 </w:t>
      </w:r>
      <w:r w:rsidR="00401252" w:rsidRPr="003C724C">
        <w:t xml:space="preserve">or </w:t>
      </w:r>
      <w:r w:rsidRPr="003C724C">
        <w:rPr>
          <w:rFonts w:cs="Tahoma"/>
        </w:rPr>
        <w:t xml:space="preserve">Windows </w:t>
      </w:r>
      <w:r w:rsidR="00B92FB6" w:rsidRPr="003C724C">
        <w:rPr>
          <w:rFonts w:cs="Tahoma"/>
        </w:rPr>
        <w:t>Server</w:t>
      </w:r>
      <w:r w:rsidR="00B92FB6">
        <w:rPr>
          <w:rFonts w:cs="Tahoma"/>
        </w:rPr>
        <w:t> </w:t>
      </w:r>
      <w:r w:rsidR="00B92FB6" w:rsidRPr="003C724C">
        <w:rPr>
          <w:rFonts w:cs="Tahoma"/>
        </w:rPr>
        <w:t>2008</w:t>
      </w:r>
      <w:r w:rsidR="00B92FB6">
        <w:rPr>
          <w:rFonts w:cs="Tahoma"/>
        </w:rPr>
        <w:t> </w:t>
      </w:r>
      <w:r w:rsidR="007A68FB" w:rsidRPr="003C724C">
        <w:rPr>
          <w:rFonts w:cs="Tahoma"/>
        </w:rPr>
        <w:t>R2</w:t>
      </w:r>
      <w:r w:rsidRPr="003C724C">
        <w:t>. The output of this parameter also includes general information about the current license, time remaining before expiration, and time remaining in the grace period</w:t>
      </w:r>
      <w:r w:rsidR="00F824DE" w:rsidRPr="003C724C">
        <w:t>,</w:t>
      </w:r>
      <w:r w:rsidR="007A68FB" w:rsidRPr="003C724C">
        <w:t xml:space="preserve"> if applicable</w:t>
      </w:r>
      <w:r w:rsidR="00416FA5" w:rsidRPr="003C724C">
        <w:t>.</w:t>
      </w:r>
    </w:p>
    <w:p w:rsidR="001B4026" w:rsidRPr="003C724C" w:rsidRDefault="001B4026" w:rsidP="00A57E83">
      <w:pPr>
        <w:pStyle w:val="Norm"/>
      </w:pPr>
      <w:r w:rsidRPr="003C724C">
        <w:t xml:space="preserve">The following </w:t>
      </w:r>
      <w:r w:rsidR="00B92FB6">
        <w:t xml:space="preserve">code </w:t>
      </w:r>
      <w:r w:rsidRPr="003C724C">
        <w:t xml:space="preserve">is an example of the information displayed when </w:t>
      </w:r>
      <w:r w:rsidR="00C730FD" w:rsidRPr="00C730FD">
        <w:rPr>
          <w:rStyle w:val="Strong"/>
        </w:rPr>
        <w:t>Slmgr.vbs /dli</w:t>
      </w:r>
      <w:r w:rsidR="00DA550A" w:rsidRPr="003C724C">
        <w:t xml:space="preserve"> runs on a KMS client:</w:t>
      </w:r>
    </w:p>
    <w:p w:rsidR="00CD1452" w:rsidRDefault="00FD156C">
      <w:pPr>
        <w:pStyle w:val="Code"/>
        <w:rPr>
          <w:sz w:val="18"/>
        </w:rPr>
      </w:pPr>
      <w:r w:rsidRPr="00FD156C">
        <w:rPr>
          <w:sz w:val="18"/>
        </w:rPr>
        <w:t>Name: Windows(R) 7, Enterprise edition</w:t>
      </w:r>
    </w:p>
    <w:p w:rsidR="00CD1452" w:rsidRDefault="00FD156C">
      <w:pPr>
        <w:pStyle w:val="Code"/>
        <w:rPr>
          <w:sz w:val="18"/>
        </w:rPr>
      </w:pPr>
      <w:r w:rsidRPr="00FD156C">
        <w:rPr>
          <w:sz w:val="18"/>
        </w:rPr>
        <w:t>Description: Windows Operating System - Windows(R) 7, VOLUME_KMSCLIENT channel</w:t>
      </w:r>
    </w:p>
    <w:p w:rsidR="00CD1452" w:rsidRDefault="00FD156C">
      <w:pPr>
        <w:pStyle w:val="Code"/>
        <w:rPr>
          <w:sz w:val="18"/>
        </w:rPr>
      </w:pPr>
      <w:r w:rsidRPr="00FD156C">
        <w:rPr>
          <w:sz w:val="18"/>
        </w:rPr>
        <w:t>Partial Product Key: DVQ7P</w:t>
      </w:r>
    </w:p>
    <w:p w:rsidR="00CD1452" w:rsidRDefault="00FD156C">
      <w:pPr>
        <w:pStyle w:val="Code"/>
        <w:rPr>
          <w:sz w:val="18"/>
        </w:rPr>
      </w:pPr>
      <w:r w:rsidRPr="00FD156C">
        <w:rPr>
          <w:sz w:val="18"/>
        </w:rPr>
        <w:t>License Status: Licensed</w:t>
      </w:r>
    </w:p>
    <w:p w:rsidR="00CD1452" w:rsidRDefault="00FD156C">
      <w:pPr>
        <w:pStyle w:val="Code"/>
        <w:rPr>
          <w:sz w:val="18"/>
        </w:rPr>
      </w:pPr>
      <w:r w:rsidRPr="00FD156C">
        <w:rPr>
          <w:sz w:val="18"/>
        </w:rPr>
        <w:t>Volume activation expiration: 243720 minute(s) (169 day(s))</w:t>
      </w:r>
    </w:p>
    <w:p w:rsidR="00CD1452" w:rsidRDefault="00CD1452">
      <w:pPr>
        <w:pStyle w:val="Code"/>
        <w:rPr>
          <w:sz w:val="18"/>
        </w:rPr>
      </w:pPr>
    </w:p>
    <w:p w:rsidR="00CD1452" w:rsidRDefault="00FD156C">
      <w:pPr>
        <w:pStyle w:val="Code"/>
        <w:rPr>
          <w:sz w:val="18"/>
        </w:rPr>
      </w:pPr>
      <w:r w:rsidRPr="00FD156C">
        <w:rPr>
          <w:sz w:val="18"/>
        </w:rPr>
        <w:t>Key Management Service client information</w:t>
      </w:r>
    </w:p>
    <w:p w:rsidR="00CD1452" w:rsidRDefault="00FD156C">
      <w:pPr>
        <w:pStyle w:val="Code"/>
        <w:rPr>
          <w:sz w:val="18"/>
        </w:rPr>
      </w:pPr>
      <w:r w:rsidRPr="00FD156C">
        <w:rPr>
          <w:sz w:val="18"/>
        </w:rPr>
        <w:t xml:space="preserve">    Client Machine ID (CMID): 2ffcfc30-6a6a-49ec-92b8-f6150c7df211</w:t>
      </w:r>
    </w:p>
    <w:p w:rsidR="00CD1452" w:rsidRDefault="00FD156C">
      <w:pPr>
        <w:pStyle w:val="Code"/>
        <w:rPr>
          <w:sz w:val="18"/>
        </w:rPr>
      </w:pPr>
      <w:r w:rsidRPr="00FD156C">
        <w:rPr>
          <w:sz w:val="18"/>
        </w:rPr>
        <w:t xml:space="preserve">    KMS machine name from DNS: emeronb10-rc3.sppvltest.net:1688</w:t>
      </w:r>
    </w:p>
    <w:p w:rsidR="00CD1452" w:rsidRDefault="00FD156C">
      <w:pPr>
        <w:pStyle w:val="Code"/>
        <w:rPr>
          <w:sz w:val="18"/>
        </w:rPr>
      </w:pPr>
      <w:r w:rsidRPr="00FD156C">
        <w:rPr>
          <w:sz w:val="18"/>
        </w:rPr>
        <w:t xml:space="preserve">    KMS machine extended PID: 55041-00140-015-871562-03-1033-7078.0000-0992009</w:t>
      </w:r>
    </w:p>
    <w:p w:rsidR="00CD1452" w:rsidRDefault="00FD156C">
      <w:pPr>
        <w:pStyle w:val="Code"/>
        <w:rPr>
          <w:sz w:val="18"/>
        </w:rPr>
      </w:pPr>
      <w:r w:rsidRPr="00FD156C">
        <w:rPr>
          <w:sz w:val="18"/>
        </w:rPr>
        <w:t xml:space="preserve">    Activation interval: 15 minutes</w:t>
      </w:r>
    </w:p>
    <w:p w:rsidR="00CD1452" w:rsidRDefault="00FD156C">
      <w:pPr>
        <w:pStyle w:val="Code"/>
        <w:rPr>
          <w:sz w:val="18"/>
        </w:rPr>
      </w:pPr>
      <w:r w:rsidRPr="00FD156C">
        <w:rPr>
          <w:sz w:val="18"/>
        </w:rPr>
        <w:t xml:space="preserve">    Renewal interval: 25 minutes</w:t>
      </w:r>
    </w:p>
    <w:p w:rsidR="001B4026" w:rsidRPr="003467CA" w:rsidRDefault="00FD156C" w:rsidP="003467CA">
      <w:pPr>
        <w:pStyle w:val="Code"/>
        <w:rPr>
          <w:noProof w:val="0"/>
          <w:sz w:val="18"/>
        </w:rPr>
      </w:pPr>
      <w:r w:rsidRPr="00FD156C">
        <w:rPr>
          <w:sz w:val="18"/>
        </w:rPr>
        <w:t xml:space="preserve">    KMS host caching is enabled</w:t>
      </w:r>
    </w:p>
    <w:p w:rsidR="001B4026" w:rsidRPr="003C724C" w:rsidRDefault="001B4026" w:rsidP="00A57E83">
      <w:pPr>
        <w:pStyle w:val="Norm"/>
      </w:pPr>
      <w:r w:rsidRPr="003C724C">
        <w:t xml:space="preserve">The following </w:t>
      </w:r>
      <w:r w:rsidR="00B92FB6">
        <w:t xml:space="preserve">code </w:t>
      </w:r>
      <w:r w:rsidRPr="003C724C">
        <w:t xml:space="preserve">is an example of the information displayed when </w:t>
      </w:r>
      <w:r w:rsidR="00C730FD" w:rsidRPr="00C730FD">
        <w:rPr>
          <w:rStyle w:val="Strong"/>
        </w:rPr>
        <w:t>Slmgr.vbs /dli</w:t>
      </w:r>
      <w:r w:rsidR="001C52E8" w:rsidRPr="003C724C">
        <w:t xml:space="preserve"> runs on a KMS host:</w:t>
      </w:r>
    </w:p>
    <w:p w:rsidR="00CD1452" w:rsidRDefault="00FD156C">
      <w:pPr>
        <w:pStyle w:val="Code"/>
        <w:rPr>
          <w:sz w:val="18"/>
        </w:rPr>
      </w:pPr>
      <w:r w:rsidRPr="00FD156C">
        <w:rPr>
          <w:sz w:val="18"/>
        </w:rPr>
        <w:t>Name: Windows Server(R), ServerEnterprise edition</w:t>
      </w:r>
    </w:p>
    <w:p w:rsidR="00CD1452" w:rsidRDefault="00FD156C">
      <w:pPr>
        <w:pStyle w:val="Code"/>
        <w:rPr>
          <w:sz w:val="18"/>
        </w:rPr>
      </w:pPr>
      <w:r w:rsidRPr="00FD156C">
        <w:rPr>
          <w:sz w:val="18"/>
        </w:rPr>
        <w:t>Description: Windows Operating System - Windows Server(R), VOLUME_KMS_C channel</w:t>
      </w:r>
    </w:p>
    <w:p w:rsidR="00CD1452" w:rsidRDefault="00FD156C">
      <w:pPr>
        <w:pStyle w:val="Code"/>
        <w:rPr>
          <w:sz w:val="18"/>
        </w:rPr>
      </w:pPr>
      <w:r w:rsidRPr="00FD156C">
        <w:rPr>
          <w:sz w:val="18"/>
        </w:rPr>
        <w:t>Partial Product Key: PYWKV</w:t>
      </w:r>
    </w:p>
    <w:p w:rsidR="00CD1452" w:rsidRDefault="00FD156C">
      <w:pPr>
        <w:pStyle w:val="Code"/>
        <w:rPr>
          <w:sz w:val="18"/>
        </w:rPr>
      </w:pPr>
      <w:r w:rsidRPr="00FD156C">
        <w:rPr>
          <w:sz w:val="18"/>
        </w:rPr>
        <w:t>License Status: Licensed</w:t>
      </w:r>
    </w:p>
    <w:p w:rsidR="00CD1452" w:rsidRDefault="00CD1452">
      <w:pPr>
        <w:pStyle w:val="Code"/>
        <w:rPr>
          <w:sz w:val="18"/>
        </w:rPr>
      </w:pPr>
    </w:p>
    <w:p w:rsidR="00CD1452" w:rsidRDefault="00FD156C">
      <w:pPr>
        <w:pStyle w:val="Code"/>
        <w:rPr>
          <w:sz w:val="18"/>
        </w:rPr>
      </w:pPr>
      <w:r w:rsidRPr="00FD156C">
        <w:rPr>
          <w:sz w:val="18"/>
        </w:rPr>
        <w:t>Key Management Service is enabled on this machine</w:t>
      </w:r>
    </w:p>
    <w:p w:rsidR="00CD1452" w:rsidRDefault="00FD156C">
      <w:pPr>
        <w:pStyle w:val="Code"/>
        <w:rPr>
          <w:sz w:val="18"/>
        </w:rPr>
      </w:pPr>
      <w:r w:rsidRPr="00FD156C">
        <w:rPr>
          <w:sz w:val="18"/>
        </w:rPr>
        <w:t xml:space="preserve">    Current count: 2</w:t>
      </w:r>
    </w:p>
    <w:p w:rsidR="00CD1452" w:rsidRDefault="00FD156C">
      <w:pPr>
        <w:pStyle w:val="Code"/>
        <w:rPr>
          <w:sz w:val="18"/>
        </w:rPr>
      </w:pPr>
      <w:r w:rsidRPr="00FD156C">
        <w:rPr>
          <w:sz w:val="18"/>
        </w:rPr>
        <w:t xml:space="preserve">    Listening on Port: 1688</w:t>
      </w:r>
    </w:p>
    <w:p w:rsidR="00CD1452" w:rsidRDefault="00FD156C">
      <w:pPr>
        <w:pStyle w:val="Code"/>
        <w:rPr>
          <w:sz w:val="18"/>
        </w:rPr>
      </w:pPr>
      <w:r w:rsidRPr="00FD156C">
        <w:rPr>
          <w:sz w:val="18"/>
        </w:rPr>
        <w:t xml:space="preserve">    DNS publishing enabled</w:t>
      </w:r>
    </w:p>
    <w:p w:rsidR="00CD1452" w:rsidRDefault="00FD156C">
      <w:pPr>
        <w:pStyle w:val="Code"/>
        <w:rPr>
          <w:sz w:val="18"/>
        </w:rPr>
      </w:pPr>
      <w:r w:rsidRPr="00FD156C">
        <w:rPr>
          <w:sz w:val="18"/>
        </w:rPr>
        <w:lastRenderedPageBreak/>
        <w:t xml:space="preserve">    KMS priority: Normal</w:t>
      </w:r>
    </w:p>
    <w:p w:rsidR="00CD1452" w:rsidRDefault="00CD1452">
      <w:pPr>
        <w:pStyle w:val="Code"/>
        <w:rPr>
          <w:sz w:val="18"/>
        </w:rPr>
      </w:pPr>
    </w:p>
    <w:p w:rsidR="00CD1452" w:rsidRDefault="00FD156C">
      <w:pPr>
        <w:pStyle w:val="Code"/>
        <w:rPr>
          <w:sz w:val="18"/>
        </w:rPr>
      </w:pPr>
      <w:r w:rsidRPr="00FD156C">
        <w:rPr>
          <w:sz w:val="18"/>
        </w:rPr>
        <w:t>Key Management Service cumulative requests received from clients</w:t>
      </w:r>
    </w:p>
    <w:p w:rsidR="00CD1452" w:rsidRDefault="00FD156C">
      <w:pPr>
        <w:pStyle w:val="Code"/>
        <w:rPr>
          <w:sz w:val="18"/>
        </w:rPr>
      </w:pPr>
      <w:r w:rsidRPr="00FD156C">
        <w:rPr>
          <w:sz w:val="18"/>
        </w:rPr>
        <w:t xml:space="preserve">    Total requests received: 826</w:t>
      </w:r>
    </w:p>
    <w:p w:rsidR="00CD1452" w:rsidRDefault="00FD156C">
      <w:pPr>
        <w:pStyle w:val="Code"/>
        <w:rPr>
          <w:sz w:val="18"/>
        </w:rPr>
      </w:pPr>
      <w:r w:rsidRPr="00FD156C">
        <w:rPr>
          <w:sz w:val="18"/>
        </w:rPr>
        <w:t xml:space="preserve">    Failed requests received: 0</w:t>
      </w:r>
    </w:p>
    <w:p w:rsidR="00CD1452" w:rsidRDefault="00FD156C">
      <w:pPr>
        <w:pStyle w:val="Code"/>
        <w:rPr>
          <w:sz w:val="18"/>
        </w:rPr>
      </w:pPr>
      <w:r w:rsidRPr="00FD156C">
        <w:rPr>
          <w:sz w:val="18"/>
        </w:rPr>
        <w:t xml:space="preserve">    Requests with License Status Unlicensed: 0</w:t>
      </w:r>
    </w:p>
    <w:p w:rsidR="00CD1452" w:rsidRDefault="00FD156C">
      <w:pPr>
        <w:pStyle w:val="Code"/>
        <w:rPr>
          <w:sz w:val="18"/>
        </w:rPr>
      </w:pPr>
      <w:r w:rsidRPr="00FD156C">
        <w:rPr>
          <w:sz w:val="18"/>
        </w:rPr>
        <w:t xml:space="preserve">    Requests with License Status Licensed: 826</w:t>
      </w:r>
    </w:p>
    <w:p w:rsidR="00CD1452" w:rsidRDefault="00FD156C">
      <w:pPr>
        <w:pStyle w:val="Code"/>
        <w:rPr>
          <w:sz w:val="18"/>
        </w:rPr>
      </w:pPr>
      <w:r w:rsidRPr="00FD156C">
        <w:rPr>
          <w:sz w:val="18"/>
        </w:rPr>
        <w:t xml:space="preserve">    Requests with License Status Initial grace period: 0</w:t>
      </w:r>
    </w:p>
    <w:p w:rsidR="00CD1452" w:rsidRDefault="00FD156C">
      <w:pPr>
        <w:pStyle w:val="Code"/>
        <w:rPr>
          <w:sz w:val="18"/>
        </w:rPr>
      </w:pPr>
      <w:r w:rsidRPr="00FD156C">
        <w:rPr>
          <w:sz w:val="18"/>
        </w:rPr>
        <w:t xml:space="preserve">    Requests with License Status License expired or Hardware out of tolerance: 0</w:t>
      </w:r>
    </w:p>
    <w:p w:rsidR="00CD1452" w:rsidRDefault="00FD156C">
      <w:pPr>
        <w:pStyle w:val="Code"/>
        <w:rPr>
          <w:sz w:val="18"/>
        </w:rPr>
      </w:pPr>
      <w:r w:rsidRPr="00FD156C">
        <w:rPr>
          <w:sz w:val="18"/>
        </w:rPr>
        <w:t xml:space="preserve">    Requests with License Status Non-genuine grace period: 0</w:t>
      </w:r>
    </w:p>
    <w:p w:rsidR="001B4026" w:rsidRPr="003467CA" w:rsidRDefault="00FD156C" w:rsidP="003467CA">
      <w:pPr>
        <w:pStyle w:val="Code"/>
        <w:rPr>
          <w:noProof w:val="0"/>
          <w:sz w:val="18"/>
        </w:rPr>
      </w:pPr>
      <w:r w:rsidRPr="00FD156C">
        <w:rPr>
          <w:sz w:val="18"/>
        </w:rPr>
        <w:t xml:space="preserve">    Requests with License Status Notification: 0</w:t>
      </w:r>
    </w:p>
    <w:p w:rsidR="001B4026" w:rsidRPr="003C724C" w:rsidRDefault="001B4026" w:rsidP="00A57E83">
      <w:pPr>
        <w:pStyle w:val="Norm"/>
      </w:pPr>
      <w:r w:rsidRPr="003C724C">
        <w:t xml:space="preserve">More detailed licensing information is available using the </w:t>
      </w:r>
      <w:r w:rsidR="00C730FD" w:rsidRPr="00C730FD">
        <w:rPr>
          <w:rStyle w:val="Strong"/>
        </w:rPr>
        <w:t>/dlv</w:t>
      </w:r>
      <w:r w:rsidRPr="003C724C">
        <w:t xml:space="preserve"> parameter. The following </w:t>
      </w:r>
      <w:r w:rsidR="00B92FB6">
        <w:t xml:space="preserve">code </w:t>
      </w:r>
      <w:r w:rsidRPr="003C724C">
        <w:t xml:space="preserve">is an example of the information displayed when </w:t>
      </w:r>
      <w:r w:rsidR="00C730FD" w:rsidRPr="00C730FD">
        <w:rPr>
          <w:rStyle w:val="Strong"/>
        </w:rPr>
        <w:t>Slmgr.vbs /dlv</w:t>
      </w:r>
      <w:r w:rsidR="00DA550A" w:rsidRPr="003C724C">
        <w:t xml:space="preserve"> runs on a KMS host:</w:t>
      </w:r>
    </w:p>
    <w:p w:rsidR="00CD1452" w:rsidRDefault="00FD156C">
      <w:pPr>
        <w:pStyle w:val="Code"/>
        <w:rPr>
          <w:sz w:val="18"/>
        </w:rPr>
      </w:pPr>
      <w:r w:rsidRPr="00FD156C">
        <w:rPr>
          <w:sz w:val="18"/>
        </w:rPr>
        <w:t>Name: Windows Server(R), ServerEnterprise edition</w:t>
      </w:r>
    </w:p>
    <w:p w:rsidR="00CD1452" w:rsidRDefault="00FD156C">
      <w:pPr>
        <w:pStyle w:val="Code"/>
        <w:rPr>
          <w:sz w:val="18"/>
        </w:rPr>
      </w:pPr>
      <w:r w:rsidRPr="00FD156C">
        <w:rPr>
          <w:sz w:val="18"/>
        </w:rPr>
        <w:t>Description: Windows Operating System - Windows Server(R), VOLUME_KMS_C channel</w:t>
      </w:r>
    </w:p>
    <w:p w:rsidR="00CD1452" w:rsidRDefault="00FD156C">
      <w:pPr>
        <w:pStyle w:val="Code"/>
        <w:rPr>
          <w:sz w:val="18"/>
        </w:rPr>
      </w:pPr>
      <w:r w:rsidRPr="00FD156C">
        <w:rPr>
          <w:sz w:val="18"/>
        </w:rPr>
        <w:t>Activation ID: fed62577-3bef-4309-90e8-671abdc076d8</w:t>
      </w:r>
    </w:p>
    <w:p w:rsidR="00CD1452" w:rsidRDefault="00FD156C">
      <w:pPr>
        <w:pStyle w:val="Code"/>
        <w:rPr>
          <w:sz w:val="18"/>
        </w:rPr>
      </w:pPr>
      <w:r w:rsidRPr="00FD156C">
        <w:rPr>
          <w:sz w:val="18"/>
        </w:rPr>
        <w:t>Application ID: 55c92734-d682-4d71-983e-d6ec3f16059f</w:t>
      </w:r>
    </w:p>
    <w:p w:rsidR="00CD1452" w:rsidRDefault="00FD156C">
      <w:pPr>
        <w:pStyle w:val="Code"/>
        <w:rPr>
          <w:sz w:val="18"/>
        </w:rPr>
      </w:pPr>
      <w:r w:rsidRPr="00FD156C">
        <w:rPr>
          <w:sz w:val="18"/>
        </w:rPr>
        <w:t>Extended PID: 55041-00140-015-871562-03-1033-7078.0000-0992009</w:t>
      </w:r>
    </w:p>
    <w:p w:rsidR="00CD1452" w:rsidRDefault="00FD156C">
      <w:pPr>
        <w:pStyle w:val="Code"/>
        <w:rPr>
          <w:sz w:val="18"/>
        </w:rPr>
      </w:pPr>
      <w:r w:rsidRPr="00FD156C">
        <w:rPr>
          <w:sz w:val="18"/>
        </w:rPr>
        <w:t>Installation ID: 007770007653131654256624425615586710406244931761974006</w:t>
      </w:r>
    </w:p>
    <w:p w:rsidR="00CD1452" w:rsidRDefault="00FD156C">
      <w:pPr>
        <w:pStyle w:val="Code"/>
        <w:rPr>
          <w:sz w:val="18"/>
        </w:rPr>
      </w:pPr>
      <w:r w:rsidRPr="00FD156C">
        <w:rPr>
          <w:sz w:val="18"/>
        </w:rPr>
        <w:t>Processor Certificate URL: http://go.microsoft.com/fwlink/?LinkID=88342</w:t>
      </w:r>
    </w:p>
    <w:p w:rsidR="00CD1452" w:rsidRDefault="00FD156C">
      <w:pPr>
        <w:pStyle w:val="Code"/>
        <w:rPr>
          <w:sz w:val="18"/>
        </w:rPr>
      </w:pPr>
      <w:r w:rsidRPr="00FD156C">
        <w:rPr>
          <w:sz w:val="18"/>
        </w:rPr>
        <w:t>Machine Certificate URL: http://go.microsoft.com/fwlink/?LinkID=88343</w:t>
      </w:r>
    </w:p>
    <w:p w:rsidR="00CD1452" w:rsidRDefault="00FD156C">
      <w:pPr>
        <w:pStyle w:val="Code"/>
        <w:rPr>
          <w:sz w:val="18"/>
        </w:rPr>
      </w:pPr>
      <w:r w:rsidRPr="00FD156C">
        <w:rPr>
          <w:sz w:val="18"/>
        </w:rPr>
        <w:t>Use License URL: http://go.microsoft.com/fwlink/?LinkID=88345</w:t>
      </w:r>
    </w:p>
    <w:p w:rsidR="00CD1452" w:rsidRDefault="00FD156C">
      <w:pPr>
        <w:pStyle w:val="Code"/>
        <w:rPr>
          <w:sz w:val="18"/>
        </w:rPr>
      </w:pPr>
      <w:r w:rsidRPr="00FD156C">
        <w:rPr>
          <w:sz w:val="18"/>
        </w:rPr>
        <w:t>Product Key Certificate URL: http://go.microsoft.com/fwlink/?LinkID=88344</w:t>
      </w:r>
    </w:p>
    <w:p w:rsidR="00CD1452" w:rsidRDefault="00FD156C">
      <w:pPr>
        <w:pStyle w:val="Code"/>
        <w:rPr>
          <w:sz w:val="18"/>
        </w:rPr>
      </w:pPr>
      <w:r w:rsidRPr="00FD156C">
        <w:rPr>
          <w:sz w:val="18"/>
        </w:rPr>
        <w:t>Partial Product Key: PYWKV</w:t>
      </w:r>
    </w:p>
    <w:p w:rsidR="00CD1452" w:rsidRDefault="00FD156C">
      <w:pPr>
        <w:pStyle w:val="Code"/>
        <w:rPr>
          <w:sz w:val="18"/>
        </w:rPr>
      </w:pPr>
      <w:r w:rsidRPr="00FD156C">
        <w:rPr>
          <w:sz w:val="18"/>
        </w:rPr>
        <w:t>License Status: Licensed</w:t>
      </w:r>
    </w:p>
    <w:p w:rsidR="00CD1452" w:rsidRDefault="00FD156C">
      <w:pPr>
        <w:pStyle w:val="Code"/>
        <w:rPr>
          <w:sz w:val="18"/>
        </w:rPr>
      </w:pPr>
      <w:r w:rsidRPr="00FD156C">
        <w:rPr>
          <w:sz w:val="18"/>
        </w:rPr>
        <w:t>Evaluation End Date: 6/1/2010 4:59:59 PM</w:t>
      </w:r>
    </w:p>
    <w:p w:rsidR="00CD1452" w:rsidRDefault="00FD156C">
      <w:pPr>
        <w:pStyle w:val="Code"/>
        <w:rPr>
          <w:sz w:val="18"/>
        </w:rPr>
      </w:pPr>
      <w:r w:rsidRPr="00FD156C">
        <w:rPr>
          <w:sz w:val="18"/>
        </w:rPr>
        <w:t>Remaining Windows rearm count: 3</w:t>
      </w:r>
    </w:p>
    <w:p w:rsidR="00CD1452" w:rsidRDefault="00FD156C">
      <w:pPr>
        <w:pStyle w:val="Code"/>
        <w:rPr>
          <w:sz w:val="18"/>
        </w:rPr>
      </w:pPr>
      <w:r w:rsidRPr="00FD156C">
        <w:rPr>
          <w:sz w:val="18"/>
        </w:rPr>
        <w:t>Trusted time: 4/28/2009 2:32:10 PM</w:t>
      </w:r>
    </w:p>
    <w:p w:rsidR="00CD1452" w:rsidRDefault="00CD1452">
      <w:pPr>
        <w:pStyle w:val="Code"/>
        <w:rPr>
          <w:sz w:val="18"/>
        </w:rPr>
      </w:pPr>
    </w:p>
    <w:p w:rsidR="00CD1452" w:rsidRDefault="00FD156C">
      <w:pPr>
        <w:pStyle w:val="Code"/>
        <w:rPr>
          <w:sz w:val="18"/>
        </w:rPr>
      </w:pPr>
      <w:r w:rsidRPr="00FD156C">
        <w:rPr>
          <w:sz w:val="18"/>
        </w:rPr>
        <w:t>Key Management Service is enabled on this machine</w:t>
      </w:r>
    </w:p>
    <w:p w:rsidR="00CD1452" w:rsidRDefault="00FD156C">
      <w:pPr>
        <w:pStyle w:val="Code"/>
        <w:rPr>
          <w:sz w:val="18"/>
        </w:rPr>
      </w:pPr>
      <w:r w:rsidRPr="00FD156C">
        <w:rPr>
          <w:sz w:val="18"/>
        </w:rPr>
        <w:t xml:space="preserve">    Current count: 2</w:t>
      </w:r>
    </w:p>
    <w:p w:rsidR="00CD1452" w:rsidRDefault="00FD156C">
      <w:pPr>
        <w:pStyle w:val="Code"/>
        <w:rPr>
          <w:sz w:val="18"/>
        </w:rPr>
      </w:pPr>
      <w:r w:rsidRPr="00FD156C">
        <w:rPr>
          <w:sz w:val="18"/>
        </w:rPr>
        <w:t xml:space="preserve">    Listening on Port: 1688</w:t>
      </w:r>
    </w:p>
    <w:p w:rsidR="00CD1452" w:rsidRDefault="00FD156C">
      <w:pPr>
        <w:pStyle w:val="Code"/>
        <w:rPr>
          <w:sz w:val="18"/>
        </w:rPr>
      </w:pPr>
      <w:r w:rsidRPr="00FD156C">
        <w:rPr>
          <w:sz w:val="18"/>
        </w:rPr>
        <w:t xml:space="preserve">    DNS publishing enabled</w:t>
      </w:r>
    </w:p>
    <w:p w:rsidR="00CD1452" w:rsidRDefault="00FD156C">
      <w:pPr>
        <w:pStyle w:val="Code"/>
        <w:rPr>
          <w:sz w:val="18"/>
        </w:rPr>
      </w:pPr>
      <w:r w:rsidRPr="00FD156C">
        <w:rPr>
          <w:sz w:val="18"/>
        </w:rPr>
        <w:lastRenderedPageBreak/>
        <w:t xml:space="preserve">    KMS priority: Normal</w:t>
      </w:r>
    </w:p>
    <w:p w:rsidR="00CD1452" w:rsidRDefault="00CD1452">
      <w:pPr>
        <w:pStyle w:val="Code"/>
        <w:rPr>
          <w:sz w:val="18"/>
        </w:rPr>
      </w:pPr>
    </w:p>
    <w:p w:rsidR="00CD1452" w:rsidRDefault="00FD156C">
      <w:pPr>
        <w:pStyle w:val="Code"/>
        <w:rPr>
          <w:sz w:val="18"/>
        </w:rPr>
      </w:pPr>
      <w:r w:rsidRPr="00FD156C">
        <w:rPr>
          <w:sz w:val="18"/>
        </w:rPr>
        <w:t>Key Management Service cumulative requests received from clients</w:t>
      </w:r>
    </w:p>
    <w:p w:rsidR="00CD1452" w:rsidRDefault="00FD156C">
      <w:pPr>
        <w:pStyle w:val="Code"/>
        <w:rPr>
          <w:sz w:val="18"/>
        </w:rPr>
      </w:pPr>
      <w:r w:rsidRPr="00FD156C">
        <w:rPr>
          <w:sz w:val="18"/>
        </w:rPr>
        <w:t xml:space="preserve">    Total requests received: 826</w:t>
      </w:r>
    </w:p>
    <w:p w:rsidR="00CD1452" w:rsidRDefault="00FD156C">
      <w:pPr>
        <w:pStyle w:val="Code"/>
        <w:rPr>
          <w:sz w:val="18"/>
        </w:rPr>
      </w:pPr>
      <w:r w:rsidRPr="00FD156C">
        <w:rPr>
          <w:sz w:val="18"/>
        </w:rPr>
        <w:t xml:space="preserve">    Failed requests received: 0</w:t>
      </w:r>
    </w:p>
    <w:p w:rsidR="00CD1452" w:rsidRDefault="00FD156C">
      <w:pPr>
        <w:pStyle w:val="Code"/>
        <w:rPr>
          <w:sz w:val="18"/>
        </w:rPr>
      </w:pPr>
      <w:r w:rsidRPr="00FD156C">
        <w:rPr>
          <w:sz w:val="18"/>
        </w:rPr>
        <w:t xml:space="preserve">    Requests with License Status Unlicensed: 0</w:t>
      </w:r>
    </w:p>
    <w:p w:rsidR="00CD1452" w:rsidRDefault="00FD156C">
      <w:pPr>
        <w:pStyle w:val="Code"/>
        <w:rPr>
          <w:sz w:val="18"/>
        </w:rPr>
      </w:pPr>
      <w:r w:rsidRPr="00FD156C">
        <w:rPr>
          <w:sz w:val="18"/>
        </w:rPr>
        <w:t xml:space="preserve">    Requests with License Status Licensed: 826</w:t>
      </w:r>
    </w:p>
    <w:p w:rsidR="00CD1452" w:rsidRDefault="00FD156C">
      <w:pPr>
        <w:pStyle w:val="Code"/>
        <w:rPr>
          <w:sz w:val="18"/>
        </w:rPr>
      </w:pPr>
      <w:r w:rsidRPr="00FD156C">
        <w:rPr>
          <w:sz w:val="18"/>
        </w:rPr>
        <w:t xml:space="preserve">    Requests with License Status Initial grace period: 0</w:t>
      </w:r>
    </w:p>
    <w:p w:rsidR="00CD1452" w:rsidRDefault="00FD156C">
      <w:pPr>
        <w:pStyle w:val="Code"/>
        <w:rPr>
          <w:sz w:val="18"/>
        </w:rPr>
      </w:pPr>
      <w:r w:rsidRPr="00FD156C">
        <w:rPr>
          <w:sz w:val="18"/>
        </w:rPr>
        <w:t xml:space="preserve">    Requests with License Status License expired or Hardware out of tolerance: 0</w:t>
      </w:r>
    </w:p>
    <w:p w:rsidR="00CD1452" w:rsidRDefault="00FD156C">
      <w:pPr>
        <w:pStyle w:val="Code"/>
        <w:rPr>
          <w:sz w:val="18"/>
        </w:rPr>
      </w:pPr>
      <w:r w:rsidRPr="00FD156C">
        <w:rPr>
          <w:sz w:val="18"/>
        </w:rPr>
        <w:t xml:space="preserve">    Requests with License Status Non-genuine grace period: 0</w:t>
      </w:r>
    </w:p>
    <w:p w:rsidR="001B4026" w:rsidRPr="003467CA" w:rsidRDefault="00FD156C" w:rsidP="003467CA">
      <w:pPr>
        <w:pStyle w:val="Code"/>
        <w:rPr>
          <w:noProof w:val="0"/>
          <w:sz w:val="18"/>
        </w:rPr>
      </w:pPr>
      <w:r w:rsidRPr="00FD156C">
        <w:rPr>
          <w:sz w:val="18"/>
        </w:rPr>
        <w:t xml:space="preserve">    Requests with License Status Notification: 0</w:t>
      </w:r>
    </w:p>
    <w:p w:rsidR="001B4026" w:rsidRPr="003C724C" w:rsidRDefault="001B4026" w:rsidP="00A57E83">
      <w:pPr>
        <w:pStyle w:val="Alert"/>
      </w:pPr>
      <w:r w:rsidRPr="003C724C">
        <w:rPr>
          <w:rStyle w:val="LabelEmbedded"/>
        </w:rPr>
        <w:t>Note   </w:t>
      </w:r>
      <w:r w:rsidRPr="003C724C">
        <w:t xml:space="preserve">Both the </w:t>
      </w:r>
      <w:r w:rsidR="00C730FD" w:rsidRPr="00C730FD">
        <w:rPr>
          <w:rStyle w:val="Strong"/>
        </w:rPr>
        <w:t>/dli</w:t>
      </w:r>
      <w:r w:rsidRPr="003C724C">
        <w:t xml:space="preserve"> and </w:t>
      </w:r>
      <w:r w:rsidR="00C730FD" w:rsidRPr="00C730FD">
        <w:rPr>
          <w:rStyle w:val="Strong"/>
        </w:rPr>
        <w:t>/dlv</w:t>
      </w:r>
      <w:r w:rsidRPr="003C724C">
        <w:t xml:space="preserve"> commands work when run on retail and </w:t>
      </w:r>
      <w:r w:rsidR="00B92FB6">
        <w:t>original equipment manufacturer (</w:t>
      </w:r>
      <w:r w:rsidRPr="003C724C">
        <w:t>OEM</w:t>
      </w:r>
      <w:r w:rsidR="00B92FB6">
        <w:t>)–</w:t>
      </w:r>
      <w:r w:rsidRPr="003C724C">
        <w:t xml:space="preserve">activated computers. For more information about available activation methods and possible license states, see the </w:t>
      </w:r>
      <w:hyperlink r:id="rId24" w:history="1">
        <w:r w:rsidR="00C730FD" w:rsidRPr="00DD6941">
          <w:rPr>
            <w:rStyle w:val="Hyperlink"/>
          </w:rPr>
          <w:t>Volume Activation Deployment Guide</w:t>
        </w:r>
      </w:hyperlink>
      <w:r w:rsidR="00C730FD" w:rsidRPr="00C730FD">
        <w:rPr>
          <w:rStyle w:val="Emphasis"/>
        </w:rPr>
        <w:t>.</w:t>
      </w:r>
    </w:p>
    <w:p w:rsidR="001B4026" w:rsidRPr="003C724C" w:rsidRDefault="00D44273" w:rsidP="0055123F">
      <w:pPr>
        <w:pStyle w:val="Heading2"/>
      </w:pPr>
      <w:bookmarkStart w:id="94" w:name="_Toc101882406"/>
      <w:r w:rsidRPr="003C724C">
        <w:t>Recovering from a Non-Genuine State</w:t>
      </w:r>
      <w:bookmarkEnd w:id="94"/>
    </w:p>
    <w:p w:rsidR="001B4026" w:rsidRPr="003C724C" w:rsidRDefault="001B4026" w:rsidP="00A57E83">
      <w:pPr>
        <w:pStyle w:val="Norm"/>
      </w:pPr>
      <w:bookmarkStart w:id="95" w:name="RecoveryfromnonGenuine"/>
      <w:bookmarkEnd w:id="95"/>
      <w:r w:rsidRPr="003C724C">
        <w:t xml:space="preserve">If a KMS </w:t>
      </w:r>
      <w:r w:rsidR="00934A10" w:rsidRPr="003C724C">
        <w:t xml:space="preserve">(CSVLK) </w:t>
      </w:r>
      <w:r w:rsidR="001C74B9" w:rsidRPr="003C724C">
        <w:t xml:space="preserve">or </w:t>
      </w:r>
      <w:r w:rsidRPr="003C724C">
        <w:t xml:space="preserve">MAK </w:t>
      </w:r>
      <w:r w:rsidR="001C74B9" w:rsidRPr="003C724C">
        <w:t xml:space="preserve">key </w:t>
      </w:r>
      <w:r w:rsidRPr="003C724C">
        <w:t xml:space="preserve">is lost or misused, the product key can be marked </w:t>
      </w:r>
      <w:r w:rsidR="00805AB7">
        <w:t>n</w:t>
      </w:r>
      <w:r w:rsidR="00805AB7" w:rsidRPr="003C724C">
        <w:t>on</w:t>
      </w:r>
      <w:r w:rsidRPr="003C724C">
        <w:t>-</w:t>
      </w:r>
      <w:r w:rsidR="00805AB7">
        <w:t>g</w:t>
      </w:r>
      <w:r w:rsidR="00805AB7" w:rsidRPr="003C724C">
        <w:t xml:space="preserve">enuine </w:t>
      </w:r>
      <w:r w:rsidRPr="003C724C">
        <w:t xml:space="preserve">and invalid for activation. </w:t>
      </w:r>
      <w:r w:rsidR="001C74B9" w:rsidRPr="003C724C">
        <w:t xml:space="preserve">In this case, the product key checked during </w:t>
      </w:r>
      <w:r w:rsidR="0040585F">
        <w:t xml:space="preserve">online </w:t>
      </w:r>
      <w:r w:rsidR="001C74B9" w:rsidRPr="003C724C">
        <w:t>validation is considered invalid</w:t>
      </w:r>
      <w:r w:rsidR="00805AB7">
        <w:t>,</w:t>
      </w:r>
      <w:r w:rsidR="001C74B9" w:rsidRPr="003C724C">
        <w:t xml:space="preserve"> and the system fails validation. </w:t>
      </w:r>
      <w:r w:rsidRPr="003C724C">
        <w:t xml:space="preserve">In addition, the computer </w:t>
      </w:r>
      <w:r w:rsidR="002F5CB7">
        <w:t>will</w:t>
      </w:r>
      <w:r w:rsidR="002F5CB7" w:rsidRPr="003C724C">
        <w:t xml:space="preserve"> </w:t>
      </w:r>
      <w:r w:rsidRPr="003C724C">
        <w:t xml:space="preserve">be placed in a 30-day </w:t>
      </w:r>
      <w:r w:rsidR="00805AB7">
        <w:t>n</w:t>
      </w:r>
      <w:r w:rsidR="00805AB7" w:rsidRPr="003C724C">
        <w:t>on</w:t>
      </w:r>
      <w:r w:rsidRPr="003C724C">
        <w:t>-</w:t>
      </w:r>
      <w:r w:rsidR="00805AB7">
        <w:t>g</w:t>
      </w:r>
      <w:r w:rsidR="00805AB7" w:rsidRPr="003C724C">
        <w:t xml:space="preserve">enuine </w:t>
      </w:r>
      <w:r w:rsidRPr="003C724C">
        <w:t>state grace period</w:t>
      </w:r>
      <w:r w:rsidR="00805AB7">
        <w:t>, which</w:t>
      </w:r>
      <w:r w:rsidRPr="003C724C">
        <w:t xml:space="preserve"> allows for the time needed to obtain a </w:t>
      </w:r>
      <w:r w:rsidR="00416FA5" w:rsidRPr="003C724C">
        <w:t>new product key.</w:t>
      </w:r>
      <w:r w:rsidR="0040585F" w:rsidRPr="0040585F">
        <w:t xml:space="preserve"> </w:t>
      </w:r>
      <w:r w:rsidR="0040585F" w:rsidRPr="003C724C">
        <w:t>The desktop wallpaper is changed to a solid black background</w:t>
      </w:r>
      <w:r w:rsidR="0040585F">
        <w:t>,</w:t>
      </w:r>
      <w:r w:rsidR="0040585F" w:rsidRPr="003C724C">
        <w:t xml:space="preserve"> and periodic notification balloons appear in the system tray to remind the user to validate the license status of the system.</w:t>
      </w:r>
    </w:p>
    <w:p w:rsidR="001C74B9" w:rsidRPr="003C724C" w:rsidRDefault="001C74B9" w:rsidP="001C74B9">
      <w:pPr>
        <w:pStyle w:val="Norm"/>
      </w:pPr>
      <w:r w:rsidRPr="003C724C">
        <w:t xml:space="preserve">When evidence of system tampering is detected, the system goes into a </w:t>
      </w:r>
      <w:r w:rsidR="00805AB7">
        <w:t>n</w:t>
      </w:r>
      <w:r w:rsidR="00805AB7" w:rsidRPr="003C724C">
        <w:t>on</w:t>
      </w:r>
      <w:r w:rsidRPr="003C724C">
        <w:t>-</w:t>
      </w:r>
      <w:r w:rsidR="00805AB7">
        <w:t>g</w:t>
      </w:r>
      <w:r w:rsidR="00805AB7" w:rsidRPr="003C724C">
        <w:t xml:space="preserve">enuine </w:t>
      </w:r>
      <w:r w:rsidRPr="003C724C">
        <w:t xml:space="preserve">or tampered state depending on the </w:t>
      </w:r>
      <w:r w:rsidR="00805AB7">
        <w:t xml:space="preserve">type of </w:t>
      </w:r>
      <w:r w:rsidRPr="003C724C">
        <w:t>tamper</w:t>
      </w:r>
      <w:r w:rsidR="00805AB7">
        <w:t>ing</w:t>
      </w:r>
      <w:r w:rsidRPr="003C724C">
        <w:t xml:space="preserve">. If the computer has </w:t>
      </w:r>
      <w:r w:rsidR="00805AB7">
        <w:t>altered</w:t>
      </w:r>
      <w:r w:rsidR="00805AB7" w:rsidRPr="003C724C">
        <w:t xml:space="preserve"> </w:t>
      </w:r>
      <w:r w:rsidR="00C126A2" w:rsidRPr="003C724C">
        <w:t xml:space="preserve">system </w:t>
      </w:r>
      <w:r w:rsidRPr="003C724C">
        <w:t>files, the best way to recover is to reinstall the operating system</w:t>
      </w:r>
      <w:r w:rsidR="00805AB7">
        <w:t>,</w:t>
      </w:r>
      <w:r w:rsidRPr="003C724C">
        <w:t xml:space="preserve"> and then reactivate</w:t>
      </w:r>
      <w:r w:rsidR="00805AB7">
        <w:t xml:space="preserve"> the computer</w:t>
      </w:r>
      <w:r w:rsidRPr="003C724C">
        <w:t xml:space="preserve">. If a KMS host or KMS client is marked </w:t>
      </w:r>
      <w:r w:rsidR="00805AB7">
        <w:t>n</w:t>
      </w:r>
      <w:r w:rsidR="00805AB7" w:rsidRPr="003C724C">
        <w:t>on</w:t>
      </w:r>
      <w:r w:rsidRPr="003C724C">
        <w:t>-</w:t>
      </w:r>
      <w:r w:rsidR="00805AB7">
        <w:t>g</w:t>
      </w:r>
      <w:r w:rsidR="00805AB7" w:rsidRPr="003C724C">
        <w:t xml:space="preserve">enuine </w:t>
      </w:r>
      <w:r w:rsidR="00805AB7">
        <w:t>because of</w:t>
      </w:r>
      <w:r w:rsidRPr="003C724C">
        <w:t xml:space="preserve"> a compromised product key, replace the KMS key on all KMS hosts configured with that key. </w:t>
      </w:r>
      <w:r w:rsidR="00805AB7">
        <w:t>T</w:t>
      </w:r>
      <w:r w:rsidRPr="003C724C">
        <w:t>hen</w:t>
      </w:r>
      <w:r w:rsidR="00805AB7">
        <w:t>,</w:t>
      </w:r>
      <w:r w:rsidRPr="003C724C">
        <w:t xml:space="preserve"> force an immediate reactivation of the KMS clients</w:t>
      </w:r>
      <w:r w:rsidR="00D44273" w:rsidRPr="003C724C">
        <w:t xml:space="preserve"> by running </w:t>
      </w:r>
      <w:r w:rsidR="00C730FD" w:rsidRPr="00C730FD">
        <w:rPr>
          <w:rStyle w:val="Strong"/>
        </w:rPr>
        <w:t>Slmgr.vbs /ato</w:t>
      </w:r>
      <w:r w:rsidR="00805AB7">
        <w:t xml:space="preserve">, </w:t>
      </w:r>
      <w:r w:rsidRPr="003C724C">
        <w:t xml:space="preserve">or allow the clients to reactivate </w:t>
      </w:r>
      <w:r w:rsidR="00805AB7">
        <w:t xml:space="preserve">themselves </w:t>
      </w:r>
      <w:r w:rsidRPr="003C724C">
        <w:t>according to the activation renewal schedule. If the original key is compromised on a MAK-activated computer, install a new MAK</w:t>
      </w:r>
      <w:r w:rsidR="00D07EC8">
        <w:t xml:space="preserve"> and reactivate</w:t>
      </w:r>
      <w:r w:rsidRPr="003C724C">
        <w:t>.</w:t>
      </w:r>
    </w:p>
    <w:p w:rsidR="001B4026" w:rsidRPr="003C724C" w:rsidRDefault="001B4026" w:rsidP="00A57E83">
      <w:pPr>
        <w:pStyle w:val="Norm"/>
      </w:pPr>
      <w:r w:rsidRPr="003C724C">
        <w:t xml:space="preserve">Before </w:t>
      </w:r>
      <w:r w:rsidR="002D3DE6">
        <w:t>a computer</w:t>
      </w:r>
      <w:r w:rsidR="002D3DE6" w:rsidRPr="003C724C">
        <w:t xml:space="preserve"> </w:t>
      </w:r>
      <w:r w:rsidRPr="003C724C">
        <w:t xml:space="preserve">can recover from a validation failure, </w:t>
      </w:r>
      <w:r w:rsidR="002D3DE6">
        <w:t>IT must</w:t>
      </w:r>
      <w:r w:rsidRPr="003C724C">
        <w:t xml:space="preserve"> first determine why the computer failed validation</w:t>
      </w:r>
      <w:r w:rsidR="00D44273" w:rsidRPr="003C724C">
        <w:t xml:space="preserve">; </w:t>
      </w:r>
      <w:r w:rsidRPr="003C724C">
        <w:t>then</w:t>
      </w:r>
      <w:r w:rsidR="00D44273" w:rsidRPr="003C724C">
        <w:t>,</w:t>
      </w:r>
      <w:r w:rsidRPr="003C724C">
        <w:t xml:space="preserve"> appropriate recovery steps</w:t>
      </w:r>
      <w:r w:rsidR="002D3DE6">
        <w:t xml:space="preserve"> can be taken</w:t>
      </w:r>
      <w:r w:rsidRPr="003C724C">
        <w:t xml:space="preserve">. </w:t>
      </w:r>
      <w:r w:rsidR="002D3DE6">
        <w:lastRenderedPageBreak/>
        <w:t>B</w:t>
      </w:r>
      <w:r w:rsidRPr="003C724C">
        <w:t>egin by e</w:t>
      </w:r>
      <w:r w:rsidR="001C74B9" w:rsidRPr="003C724C">
        <w:t>xamining the Application event l</w:t>
      </w:r>
      <w:r w:rsidRPr="003C724C">
        <w:t xml:space="preserve">og for </w:t>
      </w:r>
      <w:r w:rsidR="002D3DE6">
        <w:t>e</w:t>
      </w:r>
      <w:r w:rsidR="002D3DE6" w:rsidRPr="003C724C">
        <w:t>vent ID</w:t>
      </w:r>
      <w:r w:rsidR="002D3DE6">
        <w:t> </w:t>
      </w:r>
      <w:r w:rsidRPr="003C724C">
        <w:t>8209. The reason for the validation failure is listed in this event.</w:t>
      </w:r>
    </w:p>
    <w:p w:rsidR="001B4026" w:rsidRPr="003C724C" w:rsidRDefault="001B4026" w:rsidP="00A57E83">
      <w:pPr>
        <w:pStyle w:val="Norm"/>
      </w:pPr>
      <w:r w:rsidRPr="003C724C">
        <w:t xml:space="preserve">After a computer is reactivated, </w:t>
      </w:r>
      <w:r w:rsidR="00D44273" w:rsidRPr="003C724C">
        <w:t xml:space="preserve">connect to </w:t>
      </w:r>
      <w:r w:rsidRPr="003C724C">
        <w:t xml:space="preserve">the Genuine </w:t>
      </w:r>
      <w:r w:rsidR="00DD281B" w:rsidRPr="003C724C">
        <w:t>Microsoft Software</w:t>
      </w:r>
      <w:r w:rsidRPr="003C724C">
        <w:t xml:space="preserve"> Web site at </w:t>
      </w:r>
      <w:hyperlink r:id="rId25" w:history="1">
        <w:r w:rsidRPr="003C724C">
          <w:rPr>
            <w:rStyle w:val="Hyperlink"/>
          </w:rPr>
          <w:t>http://go.microsoft.com/fwlink/?LinkId=64187</w:t>
        </w:r>
      </w:hyperlink>
      <w:r w:rsidRPr="003C724C">
        <w:t xml:space="preserve"> for a validation to change the </w:t>
      </w:r>
      <w:r w:rsidR="002D3DE6">
        <w:t>n</w:t>
      </w:r>
      <w:r w:rsidR="002D3DE6" w:rsidRPr="003C724C">
        <w:t>on</w:t>
      </w:r>
      <w:r w:rsidRPr="003C724C">
        <w:t>-</w:t>
      </w:r>
      <w:r w:rsidR="002D3DE6">
        <w:t>g</w:t>
      </w:r>
      <w:r w:rsidR="002D3DE6" w:rsidRPr="003C724C">
        <w:t xml:space="preserve">enuine </w:t>
      </w:r>
      <w:r w:rsidRPr="003C724C">
        <w:t xml:space="preserve">state to </w:t>
      </w:r>
      <w:r w:rsidR="002D3DE6">
        <w:t>g</w:t>
      </w:r>
      <w:r w:rsidR="002D3DE6" w:rsidRPr="003C724C">
        <w:t>enuine</w:t>
      </w:r>
      <w:r w:rsidRPr="003C724C">
        <w:t>.</w:t>
      </w:r>
    </w:p>
    <w:p w:rsidR="001B4026" w:rsidRPr="003C724C" w:rsidRDefault="001B4026" w:rsidP="0055123F">
      <w:pPr>
        <w:pStyle w:val="Heading2"/>
      </w:pPr>
      <w:bookmarkStart w:id="96" w:name="_Toc101882407"/>
      <w:r w:rsidRPr="003C724C">
        <w:t>Activation of Windows OEM Computers</w:t>
      </w:r>
      <w:bookmarkEnd w:id="96"/>
    </w:p>
    <w:p w:rsidR="001B4026" w:rsidRPr="003C724C" w:rsidRDefault="007A42AE" w:rsidP="00A57E83">
      <w:pPr>
        <w:pStyle w:val="Norm"/>
      </w:pPr>
      <w:r w:rsidRPr="003C724C">
        <w:t>Windows</w:t>
      </w:r>
      <w:r>
        <w:t> </w:t>
      </w:r>
      <w:r w:rsidR="006F6E8E" w:rsidRPr="003C724C">
        <w:t xml:space="preserve">7 </w:t>
      </w:r>
      <w:r w:rsidR="001B4026" w:rsidRPr="003C724C">
        <w:t xml:space="preserve">and Windows </w:t>
      </w:r>
      <w:r w:rsidRPr="003C724C">
        <w:t>Server</w:t>
      </w:r>
      <w:r>
        <w:t> </w:t>
      </w:r>
      <w:r w:rsidRPr="003C724C">
        <w:t>2008</w:t>
      </w:r>
      <w:r>
        <w:t> </w:t>
      </w:r>
      <w:r w:rsidR="006F6E8E" w:rsidRPr="003C724C">
        <w:t xml:space="preserve">R2 </w:t>
      </w:r>
      <w:r w:rsidR="001B4026" w:rsidRPr="003C724C">
        <w:t>have different usage rights based on the channel use</w:t>
      </w:r>
      <w:r>
        <w:t>d</w:t>
      </w:r>
      <w:r w:rsidR="001B4026" w:rsidRPr="003C724C">
        <w:t xml:space="preserve"> to purchase them. Generally, the product usage rights for OEM</w:t>
      </w:r>
      <w:r>
        <w:t>-</w:t>
      </w:r>
      <w:r w:rsidR="001B4026" w:rsidRPr="003C724C">
        <w:t>licensed products prohibit conver</w:t>
      </w:r>
      <w:r>
        <w:t>sion of</w:t>
      </w:r>
      <w:r w:rsidR="001B4026" w:rsidRPr="003C724C">
        <w:t xml:space="preserve"> an OEM installation of an operating system to a </w:t>
      </w:r>
      <w:r w:rsidR="000A43EE" w:rsidRPr="003C724C">
        <w:t xml:space="preserve">Volume License </w:t>
      </w:r>
      <w:r w:rsidR="001B4026" w:rsidRPr="003C724C">
        <w:t xml:space="preserve">installation. However, there are exceptions. If one of the exceptions applies, an OEM version of </w:t>
      </w:r>
      <w:r w:rsidRPr="003C724C">
        <w:t>Window</w:t>
      </w:r>
      <w:r>
        <w:t> </w:t>
      </w:r>
      <w:r w:rsidR="006F6E8E" w:rsidRPr="003C724C">
        <w:t xml:space="preserve">7 </w:t>
      </w:r>
      <w:r w:rsidR="001B4026" w:rsidRPr="003C724C">
        <w:t xml:space="preserve">or Windows </w:t>
      </w:r>
      <w:r w:rsidRPr="003C724C">
        <w:t>Server</w:t>
      </w:r>
      <w:r>
        <w:t> </w:t>
      </w:r>
      <w:r w:rsidRPr="003C724C">
        <w:t>2008</w:t>
      </w:r>
      <w:r>
        <w:t> </w:t>
      </w:r>
      <w:r w:rsidR="006F6E8E" w:rsidRPr="003C724C">
        <w:t xml:space="preserve">R2 </w:t>
      </w:r>
      <w:r>
        <w:t xml:space="preserve">can be changed </w:t>
      </w:r>
      <w:r w:rsidR="001B4026" w:rsidRPr="003C724C">
        <w:t xml:space="preserve">to a </w:t>
      </w:r>
      <w:r w:rsidR="000A43EE" w:rsidRPr="003C724C">
        <w:t xml:space="preserve">Volume License </w:t>
      </w:r>
      <w:r w:rsidR="001B4026" w:rsidRPr="003C724C">
        <w:t>version.</w:t>
      </w:r>
    </w:p>
    <w:p w:rsidR="001B4026" w:rsidRPr="003C724C" w:rsidRDefault="001B4026" w:rsidP="00EF5C2F">
      <w:pPr>
        <w:pStyle w:val="Norm"/>
      </w:pPr>
      <w:r w:rsidRPr="003C724C">
        <w:t>One exception that allows chang</w:t>
      </w:r>
      <w:r w:rsidR="007A42AE">
        <w:t>ing</w:t>
      </w:r>
      <w:r w:rsidRPr="003C724C">
        <w:t xml:space="preserve"> an OEM installation to a </w:t>
      </w:r>
      <w:r w:rsidR="000A43EE" w:rsidRPr="003C724C">
        <w:t>V</w:t>
      </w:r>
      <w:r w:rsidRPr="003C724C">
        <w:t xml:space="preserve">olume </w:t>
      </w:r>
      <w:r w:rsidR="000A43EE" w:rsidRPr="003C724C">
        <w:t>License</w:t>
      </w:r>
      <w:r w:rsidRPr="003C724C">
        <w:t xml:space="preserve"> installation is if Software Assurance </w:t>
      </w:r>
      <w:r w:rsidR="007A42AE">
        <w:t xml:space="preserve">is purchased </w:t>
      </w:r>
      <w:r w:rsidRPr="003C724C">
        <w:t xml:space="preserve">within </w:t>
      </w:r>
      <w:r w:rsidR="007A42AE" w:rsidRPr="003C724C">
        <w:t>90</w:t>
      </w:r>
      <w:r w:rsidR="007A42AE">
        <w:t> </w:t>
      </w:r>
      <w:r w:rsidRPr="003C724C">
        <w:t xml:space="preserve">days of purchasing the OEM product. This exception applies only to </w:t>
      </w:r>
      <w:r w:rsidR="007A42AE" w:rsidRPr="003C724C">
        <w:t>Windows</w:t>
      </w:r>
      <w:r w:rsidR="007A42AE">
        <w:t> </w:t>
      </w:r>
      <w:r w:rsidR="006F6E8E" w:rsidRPr="003C724C">
        <w:t xml:space="preserve">7 </w:t>
      </w:r>
      <w:r w:rsidRPr="003C724C">
        <w:t xml:space="preserve">or Windows </w:t>
      </w:r>
      <w:r w:rsidR="007A42AE" w:rsidRPr="003C724C">
        <w:t>Server</w:t>
      </w:r>
      <w:r w:rsidR="007A42AE">
        <w:t> </w:t>
      </w:r>
      <w:r w:rsidR="007A42AE" w:rsidRPr="003C724C">
        <w:t>2008</w:t>
      </w:r>
      <w:r w:rsidR="007A42AE">
        <w:t> </w:t>
      </w:r>
      <w:r w:rsidR="006F6E8E" w:rsidRPr="003C724C">
        <w:t>R2</w:t>
      </w:r>
      <w:r w:rsidRPr="003C724C">
        <w:t xml:space="preserve">. Another exception is if the OEM product is the same product for which a </w:t>
      </w:r>
      <w:r w:rsidR="000A43EE" w:rsidRPr="003C724C">
        <w:t xml:space="preserve">Volume License </w:t>
      </w:r>
      <w:r w:rsidRPr="003C724C">
        <w:t>agreement</w:t>
      </w:r>
      <w:r w:rsidR="007A42AE">
        <w:t xml:space="preserve"> already exists</w:t>
      </w:r>
      <w:r w:rsidRPr="003C724C">
        <w:t xml:space="preserve">. Volume </w:t>
      </w:r>
      <w:r w:rsidR="000A43EE" w:rsidRPr="003C724C">
        <w:t xml:space="preserve">License </w:t>
      </w:r>
      <w:r w:rsidRPr="003C724C">
        <w:t xml:space="preserve">customers have reimaging rights and may be eligible to upgrade an OEM installation using </w:t>
      </w:r>
      <w:r w:rsidR="000A43EE" w:rsidRPr="003C724C">
        <w:t xml:space="preserve">Volume License </w:t>
      </w:r>
      <w:r w:rsidRPr="003C724C">
        <w:t>media. For more information about imaging rights, see</w:t>
      </w:r>
      <w:r w:rsidR="007A42AE">
        <w:t xml:space="preserve"> the Microsoft Volume Licensing brief, “</w:t>
      </w:r>
      <w:r w:rsidR="007A42AE" w:rsidRPr="007A42AE">
        <w:t>Reimaging Licensed Microsoft Software by Using Volume Licensing Media</w:t>
      </w:r>
      <w:r w:rsidR="007A42AE">
        <w:t>,” at</w:t>
      </w:r>
      <w:r w:rsidRPr="003C724C">
        <w:t xml:space="preserve"> </w:t>
      </w:r>
      <w:hyperlink r:id="rId26" w:history="1">
        <w:r w:rsidR="00730CF3" w:rsidRPr="003C724C">
          <w:rPr>
            <w:rStyle w:val="Hyperlink"/>
          </w:rPr>
          <w:t>http://download.microsoft.com/download/1/7/7/17745e4a-5d31-4de4-a416-07c646336d94/reimaging.doc</w:t>
        </w:r>
      </w:hyperlink>
      <w:r w:rsidR="00EF5C2F">
        <w:t xml:space="preserve"> and “Customizing Windows Vista Business Edition” at </w:t>
      </w:r>
      <w:hyperlink r:id="rId27" w:history="1">
        <w:r w:rsidR="00EF5C2F" w:rsidRPr="00EF5C2F">
          <w:rPr>
            <w:rStyle w:val="Hyperlink"/>
            <w:rFonts w:cs="Verdana"/>
          </w:rPr>
          <w:t>http://go.microsoft.com/fwlink/?LinkID=137292&amp;clcid=0x409</w:t>
        </w:r>
      </w:hyperlink>
      <w:r w:rsidRPr="003C724C">
        <w:t>.</w:t>
      </w:r>
    </w:p>
    <w:p w:rsidR="001B4026" w:rsidRPr="003C724C" w:rsidRDefault="001B4026" w:rsidP="00A57E83">
      <w:pPr>
        <w:pStyle w:val="Norm"/>
      </w:pPr>
      <w:r w:rsidRPr="003C724C">
        <w:t xml:space="preserve">Computers obtained through OEM channels that have an ACPI_SLIC table in the system </w:t>
      </w:r>
      <w:r w:rsidR="00064B34">
        <w:t>basic input/output system (</w:t>
      </w:r>
      <w:r w:rsidRPr="003C724C">
        <w:t>BIOS</w:t>
      </w:r>
      <w:r w:rsidR="00064B34">
        <w:t>)</w:t>
      </w:r>
      <w:r w:rsidRPr="003C724C">
        <w:t xml:space="preserve"> are required to have a valid Windows marker in the same ACPI_SLIC table. The appearance of the Windows marker is important for Volume </w:t>
      </w:r>
      <w:r w:rsidR="00064B34" w:rsidRPr="003C724C">
        <w:t>Licens</w:t>
      </w:r>
      <w:r w:rsidR="00064B34">
        <w:t>ing</w:t>
      </w:r>
      <w:r w:rsidR="00064B34" w:rsidRPr="003C724C">
        <w:t xml:space="preserve"> </w:t>
      </w:r>
      <w:r w:rsidRPr="003C724C">
        <w:t xml:space="preserve">customers who are planning to use </w:t>
      </w:r>
      <w:r w:rsidR="00064B34" w:rsidRPr="003C724C">
        <w:t>Windows</w:t>
      </w:r>
      <w:r w:rsidR="00064B34">
        <w:t> </w:t>
      </w:r>
      <w:r w:rsidR="006F6E8E" w:rsidRPr="003C724C">
        <w:t xml:space="preserve">7 </w:t>
      </w:r>
      <w:r w:rsidRPr="003C724C">
        <w:t xml:space="preserve">Volume License media to re-image or upgrade an OEM system through the re-imaging rights they have in their </w:t>
      </w:r>
      <w:r w:rsidR="000A43EE" w:rsidRPr="003C724C">
        <w:t>V</w:t>
      </w:r>
      <w:r w:rsidRPr="003C724C">
        <w:t xml:space="preserve">olume </w:t>
      </w:r>
      <w:r w:rsidR="00064B34" w:rsidRPr="003C724C">
        <w:t>Licens</w:t>
      </w:r>
      <w:r w:rsidR="00064B34">
        <w:t>ing</w:t>
      </w:r>
      <w:r w:rsidR="00064B34" w:rsidRPr="003C724C">
        <w:t xml:space="preserve"> </w:t>
      </w:r>
      <w:r w:rsidRPr="003C724C">
        <w:t xml:space="preserve">agreement. Computers that have an ACPI_SLIC table without a valid Windows marker generate an error when a </w:t>
      </w:r>
      <w:r w:rsidRPr="003C724C">
        <w:lastRenderedPageBreak/>
        <w:t xml:space="preserve">volume edition of </w:t>
      </w:r>
      <w:r w:rsidR="00064B34" w:rsidRPr="003C724C">
        <w:t>Windows</w:t>
      </w:r>
      <w:r w:rsidR="00064B34">
        <w:t> </w:t>
      </w:r>
      <w:r w:rsidR="006F6E8E" w:rsidRPr="003C724C">
        <w:t xml:space="preserve">7 </w:t>
      </w:r>
      <w:r w:rsidR="00416FA5" w:rsidRPr="003C724C">
        <w:t>is installed.</w:t>
      </w:r>
      <w:r w:rsidR="00511E36">
        <w:t xml:space="preserve"> For more information, see “</w:t>
      </w:r>
      <w:r w:rsidR="00511E36" w:rsidRPr="00511E36">
        <w:t>You receive an error message when you try to activate Windows Vista on a computer that was obtained from an OEM</w:t>
      </w:r>
      <w:r w:rsidR="00511E36">
        <w:t xml:space="preserve">” at </w:t>
      </w:r>
      <w:hyperlink r:id="rId28" w:history="1">
        <w:r w:rsidR="00511E36" w:rsidRPr="00511E36">
          <w:rPr>
            <w:rStyle w:val="Hyperlink"/>
            <w:rFonts w:cs="Verdana"/>
          </w:rPr>
          <w:t>http://support.microsoft.com/default.aspx?scid=kb;EN-US;942962</w:t>
        </w:r>
      </w:hyperlink>
      <w:r w:rsidR="00511E36">
        <w:t>.</w:t>
      </w:r>
    </w:p>
    <w:p w:rsidR="001B4026" w:rsidRPr="003C724C" w:rsidRDefault="00745704" w:rsidP="00321123">
      <w:pPr>
        <w:pStyle w:val="Norm"/>
        <w:rPr>
          <w:color w:val="000000"/>
        </w:rPr>
      </w:pPr>
      <w:r>
        <w:t>These systems</w:t>
      </w:r>
      <w:r w:rsidRPr="003C724C">
        <w:t xml:space="preserve"> </w:t>
      </w:r>
      <w:r w:rsidR="001B4026" w:rsidRPr="003C724C">
        <w:t xml:space="preserve">cannot </w:t>
      </w:r>
      <w:r>
        <w:t xml:space="preserve">be </w:t>
      </w:r>
      <w:r w:rsidR="001B4026" w:rsidRPr="003C724C">
        <w:t>activate</w:t>
      </w:r>
      <w:r>
        <w:t>d</w:t>
      </w:r>
      <w:r w:rsidR="001B4026" w:rsidRPr="003C724C">
        <w:t xml:space="preserve"> with KMS, but </w:t>
      </w:r>
      <w:r>
        <w:t>they</w:t>
      </w:r>
      <w:r w:rsidRPr="003C724C">
        <w:t xml:space="preserve"> </w:t>
      </w:r>
      <w:r w:rsidR="001B4026" w:rsidRPr="003C724C">
        <w:t xml:space="preserve">can </w:t>
      </w:r>
      <w:r>
        <w:t xml:space="preserve">be </w:t>
      </w:r>
      <w:r w:rsidR="001B4026" w:rsidRPr="003C724C">
        <w:t>activate</w:t>
      </w:r>
      <w:r>
        <w:t>d</w:t>
      </w:r>
      <w:r w:rsidR="001B4026" w:rsidRPr="003C724C">
        <w:t xml:space="preserve"> using a MAK or a retail key.</w:t>
      </w:r>
      <w:bookmarkEnd w:id="82"/>
      <w:bookmarkEnd w:id="83"/>
    </w:p>
    <w:p w:rsidR="00934A10" w:rsidRPr="003C724C" w:rsidRDefault="00875E74" w:rsidP="00934A10">
      <w:pPr>
        <w:pStyle w:val="Heading1"/>
      </w:pPr>
      <w:r w:rsidRPr="003C724C">
        <w:br w:type="page"/>
      </w:r>
      <w:bookmarkStart w:id="97" w:name="_Toc101882408"/>
      <w:r w:rsidR="00934A10" w:rsidRPr="003C724C">
        <w:lastRenderedPageBreak/>
        <w:t>User Experience</w:t>
      </w:r>
      <w:bookmarkEnd w:id="97"/>
    </w:p>
    <w:p w:rsidR="00934A10" w:rsidRPr="003C724C" w:rsidRDefault="00934A10" w:rsidP="00875E74">
      <w:pPr>
        <w:pStyle w:val="Norm"/>
      </w:pPr>
      <w:r w:rsidRPr="003C724C">
        <w:t xml:space="preserve">Product activation in </w:t>
      </w:r>
      <w:r w:rsidR="00631F85" w:rsidRPr="003C724C">
        <w:t>Windows</w:t>
      </w:r>
      <w:r w:rsidR="00631F85">
        <w:t> </w:t>
      </w:r>
      <w:r w:rsidRPr="003C724C">
        <w:t xml:space="preserve">7 </w:t>
      </w:r>
      <w:r w:rsidR="000048A5">
        <w:t xml:space="preserve">and Windows Server 2008 R2 </w:t>
      </w:r>
      <w:r w:rsidRPr="003C724C">
        <w:t>include user experience (UX) refinements that the following sections describe:</w:t>
      </w:r>
    </w:p>
    <w:p w:rsidR="00934A10" w:rsidRPr="003C724C" w:rsidRDefault="00934A10" w:rsidP="00875E74">
      <w:pPr>
        <w:pStyle w:val="BulletedList1"/>
      </w:pPr>
      <w:r w:rsidRPr="003C724C">
        <w:t>Product activation notifications</w:t>
      </w:r>
    </w:p>
    <w:p w:rsidR="00934A10" w:rsidRPr="003C724C" w:rsidRDefault="00934A10" w:rsidP="00875E74">
      <w:pPr>
        <w:pStyle w:val="BulletedList1"/>
      </w:pPr>
      <w:r w:rsidRPr="003C724C">
        <w:t>KMS activation warning and error dialog boxes</w:t>
      </w:r>
    </w:p>
    <w:p w:rsidR="00934A10" w:rsidRPr="003C724C" w:rsidRDefault="00D80E44" w:rsidP="00875E74">
      <w:pPr>
        <w:pStyle w:val="BulletedList1"/>
      </w:pPr>
      <w:r>
        <w:t>Customizable</w:t>
      </w:r>
      <w:r w:rsidR="00934A10" w:rsidRPr="003C724C">
        <w:t xml:space="preserve"> activation </w:t>
      </w:r>
      <w:r>
        <w:t>help</w:t>
      </w:r>
    </w:p>
    <w:p w:rsidR="00934A10" w:rsidRPr="003C724C" w:rsidRDefault="00934A10" w:rsidP="00875E74">
      <w:pPr>
        <w:pStyle w:val="BulletedList1"/>
      </w:pPr>
      <w:r w:rsidRPr="003C724C">
        <w:t xml:space="preserve">No User Account Control </w:t>
      </w:r>
      <w:r w:rsidR="00631F85">
        <w:t xml:space="preserve">(UAC) </w:t>
      </w:r>
      <w:r w:rsidRPr="003C724C">
        <w:t>prompt for activation</w:t>
      </w:r>
    </w:p>
    <w:p w:rsidR="00934A10" w:rsidRPr="003C724C" w:rsidRDefault="00934A10" w:rsidP="00934A10">
      <w:pPr>
        <w:pStyle w:val="Heading2"/>
      </w:pPr>
      <w:bookmarkStart w:id="98" w:name="_Toc101882409"/>
      <w:r w:rsidRPr="003C724C">
        <w:t>Product Activation Notifications</w:t>
      </w:r>
      <w:bookmarkEnd w:id="98"/>
    </w:p>
    <w:p w:rsidR="00934A10" w:rsidRPr="003C724C" w:rsidRDefault="00631F85" w:rsidP="00934A10">
      <w:pPr>
        <w:pStyle w:val="Norm"/>
      </w:pPr>
      <w:r>
        <w:t xml:space="preserve">The </w:t>
      </w:r>
      <w:r w:rsidR="00934A10" w:rsidRPr="003C724C">
        <w:t>Windows Vista</w:t>
      </w:r>
      <w:r>
        <w:t xml:space="preserve">® </w:t>
      </w:r>
      <w:r w:rsidR="00934A10" w:rsidRPr="003C724C">
        <w:t xml:space="preserve">with Service </w:t>
      </w:r>
      <w:r w:rsidRPr="003C724C">
        <w:t>Pack</w:t>
      </w:r>
      <w:r>
        <w:t> </w:t>
      </w:r>
      <w:r w:rsidR="00934A10" w:rsidRPr="003C724C">
        <w:t xml:space="preserve">1 (SP1) and Windows </w:t>
      </w:r>
      <w:r w:rsidRPr="003C724C">
        <w:t>Server</w:t>
      </w:r>
      <w:r>
        <w:t> </w:t>
      </w:r>
      <w:r w:rsidR="00934A10" w:rsidRPr="003C724C">
        <w:t xml:space="preserve">2008 </w:t>
      </w:r>
      <w:r>
        <w:t xml:space="preserve">operating systems </w:t>
      </w:r>
      <w:r w:rsidR="00934A10" w:rsidRPr="003C724C">
        <w:t xml:space="preserve">introduced the </w:t>
      </w:r>
      <w:r>
        <w:t>n</w:t>
      </w:r>
      <w:r w:rsidR="00934A10" w:rsidRPr="003C724C">
        <w:t xml:space="preserve">otifications UX to alert users about </w:t>
      </w:r>
      <w:r w:rsidRPr="003C724C">
        <w:t>product</w:t>
      </w:r>
      <w:r>
        <w:t>-</w:t>
      </w:r>
      <w:r w:rsidR="00934A10" w:rsidRPr="003C724C">
        <w:t xml:space="preserve">activation problems without limiting Windows functionality. If Windows has not been properly activated and is not within its activation grace period, the computer is in the </w:t>
      </w:r>
      <w:r>
        <w:t>n</w:t>
      </w:r>
      <w:r w:rsidRPr="003C724C">
        <w:t xml:space="preserve">otifications </w:t>
      </w:r>
      <w:r w:rsidR="00934A10" w:rsidRPr="003C724C">
        <w:t xml:space="preserve">state </w:t>
      </w:r>
      <w:r>
        <w:t>with</w:t>
      </w:r>
      <w:r w:rsidRPr="003C724C">
        <w:t xml:space="preserve"> </w:t>
      </w:r>
      <w:r w:rsidR="00934A10" w:rsidRPr="003C724C">
        <w:t xml:space="preserve">the </w:t>
      </w:r>
      <w:r>
        <w:t xml:space="preserve">following </w:t>
      </w:r>
      <w:r w:rsidR="00934A10" w:rsidRPr="003C724C">
        <w:t>UX:</w:t>
      </w:r>
    </w:p>
    <w:p w:rsidR="00934A10" w:rsidRPr="003C724C" w:rsidRDefault="00934A10" w:rsidP="00934A10">
      <w:pPr>
        <w:pStyle w:val="BulletedList1"/>
      </w:pPr>
      <w:r w:rsidRPr="003C724C">
        <w:t xml:space="preserve">Upon logon, Windows displays a dialog box reminding the user that Windows must be activated. It includes options for activating now or later. If the user does not interact with this dialog box within two minutes, the dialog </w:t>
      </w:r>
      <w:r w:rsidR="00631F85">
        <w:t xml:space="preserve">box </w:t>
      </w:r>
      <w:r w:rsidRPr="003C724C">
        <w:t>closes</w:t>
      </w:r>
      <w:r w:rsidR="00631F85">
        <w:t>,</w:t>
      </w:r>
      <w:r w:rsidRPr="003C724C">
        <w:t xml:space="preserve"> and the logon process continues normally.</w:t>
      </w:r>
    </w:p>
    <w:p w:rsidR="00934A10" w:rsidRPr="003C724C" w:rsidRDefault="00934A10" w:rsidP="00934A10">
      <w:pPr>
        <w:pStyle w:val="BulletedList1"/>
      </w:pPr>
      <w:r w:rsidRPr="003C724C">
        <w:t xml:space="preserve">In the </w:t>
      </w:r>
      <w:r w:rsidR="00FD2108">
        <w:t>n</w:t>
      </w:r>
      <w:r w:rsidR="00FD2108" w:rsidRPr="003C724C">
        <w:t xml:space="preserve">otifications </w:t>
      </w:r>
      <w:r w:rsidRPr="003C724C">
        <w:t>state, Windows changes the desktop wallpaper to a solid black background, displays taskbar balloon notifications indicating the activation status, and displays dialog</w:t>
      </w:r>
      <w:r w:rsidR="00FD2108">
        <w:t xml:space="preserve"> boxe</w:t>
      </w:r>
      <w:r w:rsidRPr="003C724C">
        <w:t>s showing what action the user needs to take.</w:t>
      </w:r>
    </w:p>
    <w:p w:rsidR="00934A10" w:rsidRPr="003C724C" w:rsidRDefault="00934A10" w:rsidP="00934A10">
      <w:pPr>
        <w:pStyle w:val="BulletedList1"/>
      </w:pPr>
      <w:r w:rsidRPr="003C724C">
        <w:t xml:space="preserve">In the </w:t>
      </w:r>
      <w:r w:rsidR="00FD2108">
        <w:t>n</w:t>
      </w:r>
      <w:r w:rsidR="00FD2108" w:rsidRPr="003C724C">
        <w:t xml:space="preserve">otifications </w:t>
      </w:r>
      <w:r w:rsidRPr="003C724C">
        <w:t>state, the computer has the full functionality of the installed version of Windows, except that the following features are disabled:</w:t>
      </w:r>
    </w:p>
    <w:p w:rsidR="00934A10" w:rsidRPr="003C724C" w:rsidRDefault="00934A10" w:rsidP="00934A10">
      <w:pPr>
        <w:pStyle w:val="BulletedList1"/>
        <w:tabs>
          <w:tab w:val="clear" w:pos="360"/>
          <w:tab w:val="num" w:pos="720"/>
        </w:tabs>
        <w:ind w:left="720"/>
      </w:pPr>
      <w:r w:rsidRPr="003C724C">
        <w:t xml:space="preserve">A computer configured as a KMS host will respond to KMS client requests with an error </w:t>
      </w:r>
      <w:r w:rsidR="00812AC1">
        <w:t xml:space="preserve">stating </w:t>
      </w:r>
      <w:r w:rsidRPr="003C724C">
        <w:t>that KMS has not been activated.</w:t>
      </w:r>
    </w:p>
    <w:p w:rsidR="00934A10" w:rsidRPr="003C724C" w:rsidRDefault="00934A10" w:rsidP="00934A10">
      <w:pPr>
        <w:pStyle w:val="BulletedList1"/>
        <w:tabs>
          <w:tab w:val="clear" w:pos="360"/>
          <w:tab w:val="num" w:pos="720"/>
        </w:tabs>
        <w:ind w:left="720"/>
      </w:pPr>
      <w:r w:rsidRPr="003C724C">
        <w:t xml:space="preserve">Windows Update only </w:t>
      </w:r>
      <w:r w:rsidR="00812AC1">
        <w:t>allows</w:t>
      </w:r>
      <w:r w:rsidR="00812AC1" w:rsidRPr="003C724C">
        <w:t xml:space="preserve"> </w:t>
      </w:r>
      <w:r w:rsidRPr="003C724C">
        <w:t>security and critical updates—not optional updates.</w:t>
      </w:r>
    </w:p>
    <w:p w:rsidR="00934A10" w:rsidRPr="003C724C" w:rsidRDefault="00934A10" w:rsidP="00934A10">
      <w:pPr>
        <w:pStyle w:val="BulletedList1"/>
        <w:tabs>
          <w:tab w:val="clear" w:pos="360"/>
          <w:tab w:val="num" w:pos="720"/>
        </w:tabs>
        <w:ind w:left="720"/>
      </w:pPr>
      <w:r w:rsidRPr="003C724C">
        <w:t xml:space="preserve">Optional downloads requiring online Windows Genuine Advantage (WGA) validation—also called </w:t>
      </w:r>
      <w:r w:rsidR="00C730FD" w:rsidRPr="00C730FD">
        <w:rPr>
          <w:rStyle w:val="Emphasis"/>
        </w:rPr>
        <w:t>genuine-gated downloads</w:t>
      </w:r>
      <w:r w:rsidRPr="003C724C">
        <w:t>—are not available.</w:t>
      </w:r>
    </w:p>
    <w:p w:rsidR="00934A10" w:rsidRPr="003C724C" w:rsidRDefault="00A65B66" w:rsidP="00934A10">
      <w:pPr>
        <w:pStyle w:val="Norm"/>
      </w:pPr>
      <w:r w:rsidRPr="003C724C">
        <w:lastRenderedPageBreak/>
        <w:t>Windows</w:t>
      </w:r>
      <w:r>
        <w:t> </w:t>
      </w:r>
      <w:r w:rsidR="00934A10" w:rsidRPr="003C724C">
        <w:t xml:space="preserve">7 </w:t>
      </w:r>
      <w:r w:rsidR="000048A5">
        <w:t xml:space="preserve">and Windows Server 2008 R2 </w:t>
      </w:r>
      <w:r w:rsidR="00934A10" w:rsidRPr="003C724C">
        <w:t xml:space="preserve">introduce three significant changes to </w:t>
      </w:r>
      <w:r w:rsidR="000048A5">
        <w:t>the</w:t>
      </w:r>
      <w:r w:rsidR="000048A5" w:rsidRPr="003C724C">
        <w:t xml:space="preserve"> </w:t>
      </w:r>
      <w:r>
        <w:t>n</w:t>
      </w:r>
      <w:r w:rsidRPr="003C724C">
        <w:t xml:space="preserve">otifications </w:t>
      </w:r>
      <w:r w:rsidR="00934A10" w:rsidRPr="003C724C">
        <w:t>UX:</w:t>
      </w:r>
    </w:p>
    <w:p w:rsidR="00934A10" w:rsidRPr="003C724C" w:rsidRDefault="00934A10" w:rsidP="00934A10">
      <w:pPr>
        <w:pStyle w:val="BulletedList1"/>
      </w:pPr>
      <w:r w:rsidRPr="003C724C">
        <w:t xml:space="preserve">A new </w:t>
      </w:r>
      <w:r w:rsidR="00C730FD" w:rsidRPr="00C730FD">
        <w:rPr>
          <w:rStyle w:val="Strong"/>
        </w:rPr>
        <w:t>Activate Later</w:t>
      </w:r>
      <w:r w:rsidRPr="003C724C">
        <w:t xml:space="preserve"> dialog box</w:t>
      </w:r>
    </w:p>
    <w:p w:rsidR="00934A10" w:rsidRPr="003C724C" w:rsidRDefault="00934A10" w:rsidP="00934A10">
      <w:pPr>
        <w:pStyle w:val="BulletedList1"/>
      </w:pPr>
      <w:r w:rsidRPr="003C724C">
        <w:t>Notifications tailored to specific activation issues</w:t>
      </w:r>
    </w:p>
    <w:p w:rsidR="00934A10" w:rsidRPr="003C724C" w:rsidRDefault="00934A10" w:rsidP="00934A10">
      <w:pPr>
        <w:pStyle w:val="BulletedList1"/>
      </w:pPr>
      <w:r w:rsidRPr="003C724C">
        <w:t xml:space="preserve">A </w:t>
      </w:r>
      <w:r w:rsidR="00ED1BCE">
        <w:t xml:space="preserve">new hack mitigation </w:t>
      </w:r>
      <w:r w:rsidR="00BD084A">
        <w:t xml:space="preserve">interrupt </w:t>
      </w:r>
      <w:r w:rsidR="00ED1BCE">
        <w:t>dialog box</w:t>
      </w:r>
    </w:p>
    <w:p w:rsidR="00934A10" w:rsidRPr="003C724C" w:rsidRDefault="00934A10" w:rsidP="00934A10">
      <w:pPr>
        <w:pStyle w:val="Heading3"/>
      </w:pPr>
      <w:bookmarkStart w:id="99" w:name="_Toc101882410"/>
      <w:r w:rsidRPr="003C724C">
        <w:t>Activate Later</w:t>
      </w:r>
      <w:bookmarkEnd w:id="99"/>
    </w:p>
    <w:p w:rsidR="00934A10" w:rsidRPr="003C724C" w:rsidRDefault="00934A10" w:rsidP="00875E74">
      <w:pPr>
        <w:pStyle w:val="Norm"/>
      </w:pPr>
      <w:r w:rsidRPr="003C724C">
        <w:t xml:space="preserve">As with Windows Vista </w:t>
      </w:r>
      <w:r w:rsidR="00A65B66">
        <w:t xml:space="preserve">with </w:t>
      </w:r>
      <w:r w:rsidRPr="003C724C">
        <w:t xml:space="preserve">SP1 and Windows </w:t>
      </w:r>
      <w:r w:rsidR="00A65B66" w:rsidRPr="003C724C">
        <w:t>Server</w:t>
      </w:r>
      <w:r w:rsidR="00A65B66">
        <w:t> </w:t>
      </w:r>
      <w:r w:rsidRPr="003C724C">
        <w:t xml:space="preserve">2008, if </w:t>
      </w:r>
      <w:r w:rsidR="00A65B66" w:rsidRPr="003C724C">
        <w:t>Windows</w:t>
      </w:r>
      <w:r w:rsidR="00A65B66">
        <w:t> </w:t>
      </w:r>
      <w:r w:rsidRPr="003C724C">
        <w:t xml:space="preserve">7 </w:t>
      </w:r>
      <w:r w:rsidR="000048A5">
        <w:t xml:space="preserve">or Windows Server 2008 R2 </w:t>
      </w:r>
      <w:r w:rsidRPr="003C724C">
        <w:t xml:space="preserve">enters the </w:t>
      </w:r>
      <w:r w:rsidR="00A65B66">
        <w:t>n</w:t>
      </w:r>
      <w:r w:rsidR="00A65B66" w:rsidRPr="003C724C">
        <w:t xml:space="preserve">otifications </w:t>
      </w:r>
      <w:r w:rsidRPr="003C724C">
        <w:t>state, it display</w:t>
      </w:r>
      <w:r w:rsidR="00A65B66">
        <w:t>s</w:t>
      </w:r>
      <w:r w:rsidRPr="003C724C">
        <w:t xml:space="preserve"> the </w:t>
      </w:r>
      <w:r w:rsidR="00C730FD" w:rsidRPr="00C730FD">
        <w:rPr>
          <w:rStyle w:val="Strong"/>
        </w:rPr>
        <w:t>Windows Activation</w:t>
      </w:r>
      <w:r w:rsidRPr="003C724C">
        <w:t xml:space="preserve"> dialog box. The user can click </w:t>
      </w:r>
      <w:r w:rsidR="00C730FD" w:rsidRPr="00C730FD">
        <w:rPr>
          <w:rStyle w:val="Strong"/>
        </w:rPr>
        <w:t>Activate now</w:t>
      </w:r>
      <w:r w:rsidRPr="003C724C">
        <w:t xml:space="preserve"> or </w:t>
      </w:r>
      <w:r w:rsidR="00C730FD" w:rsidRPr="00C730FD">
        <w:rPr>
          <w:rStyle w:val="Strong"/>
        </w:rPr>
        <w:t>A</w:t>
      </w:r>
      <w:r w:rsidR="004009A4">
        <w:rPr>
          <w:rStyle w:val="Strong"/>
        </w:rPr>
        <w:t>ctivate</w:t>
      </w:r>
      <w:r w:rsidR="00C730FD" w:rsidRPr="00C730FD">
        <w:rPr>
          <w:rStyle w:val="Strong"/>
        </w:rPr>
        <w:t xml:space="preserve"> later</w:t>
      </w:r>
      <w:r w:rsidRPr="003C724C">
        <w:t xml:space="preserve">. If the user clicks </w:t>
      </w:r>
      <w:r w:rsidR="00C730FD" w:rsidRPr="00C730FD">
        <w:rPr>
          <w:rStyle w:val="Strong"/>
        </w:rPr>
        <w:t>Activate Now</w:t>
      </w:r>
      <w:r w:rsidRPr="003C724C">
        <w:t xml:space="preserve">, </w:t>
      </w:r>
      <w:r w:rsidR="00A65B66" w:rsidRPr="003C724C">
        <w:t>Windows</w:t>
      </w:r>
      <w:r w:rsidR="00A65B66">
        <w:t> </w:t>
      </w:r>
      <w:r w:rsidRPr="003C724C">
        <w:t xml:space="preserve">7 and Windows </w:t>
      </w:r>
      <w:r w:rsidR="00A65B66" w:rsidRPr="003C724C">
        <w:t>Server</w:t>
      </w:r>
      <w:r w:rsidR="00A65B66">
        <w:t> </w:t>
      </w:r>
      <w:r w:rsidR="00A65B66" w:rsidRPr="003C724C">
        <w:t>2008</w:t>
      </w:r>
      <w:r w:rsidR="00A65B66">
        <w:t> </w:t>
      </w:r>
      <w:r w:rsidRPr="003C724C">
        <w:t xml:space="preserve">R2 start a wizard that leads the user through the activation process. If the user clicks </w:t>
      </w:r>
      <w:r w:rsidR="00C730FD" w:rsidRPr="00C730FD">
        <w:rPr>
          <w:rStyle w:val="Strong"/>
        </w:rPr>
        <w:t>A</w:t>
      </w:r>
      <w:r w:rsidR="004009A4">
        <w:rPr>
          <w:rStyle w:val="Strong"/>
        </w:rPr>
        <w:t>ctivate</w:t>
      </w:r>
      <w:r w:rsidR="00C730FD" w:rsidRPr="00C730FD">
        <w:rPr>
          <w:rStyle w:val="Strong"/>
        </w:rPr>
        <w:t xml:space="preserve"> later</w:t>
      </w:r>
      <w:r w:rsidRPr="003C724C">
        <w:t xml:space="preserve">, </w:t>
      </w:r>
      <w:r w:rsidR="00A65B66" w:rsidRPr="003C724C">
        <w:t>Windows</w:t>
      </w:r>
      <w:r w:rsidR="00A65B66">
        <w:t> </w:t>
      </w:r>
      <w:r w:rsidRPr="003C724C">
        <w:t xml:space="preserve">7 </w:t>
      </w:r>
      <w:r w:rsidR="000048A5">
        <w:t xml:space="preserve">and Windows Server 2008 R2 </w:t>
      </w:r>
      <w:r w:rsidRPr="003C724C">
        <w:t xml:space="preserve">display the dialog box shown in </w:t>
      </w:r>
      <w:r w:rsidR="00A65B66" w:rsidRPr="003C724C">
        <w:t>Figure</w:t>
      </w:r>
      <w:r w:rsidR="00A65B66">
        <w:t> </w:t>
      </w:r>
      <w:r w:rsidRPr="003C724C">
        <w:t>1.</w:t>
      </w:r>
    </w:p>
    <w:p w:rsidR="00934A10" w:rsidRPr="003C724C" w:rsidRDefault="00383B14" w:rsidP="00875E74">
      <w:pPr>
        <w:pStyle w:val="NoSpacing0"/>
      </w:pPr>
      <w:r w:rsidRPr="003C724C">
        <w:rPr>
          <w:noProof/>
        </w:rPr>
        <w:drawing>
          <wp:inline distT="0" distB="0" distL="0" distR="0">
            <wp:extent cx="4380865" cy="3806190"/>
            <wp:effectExtent l="25400" t="0" r="0" b="0"/>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cstate="print"/>
                    <a:srcRect/>
                    <a:stretch>
                      <a:fillRect/>
                    </a:stretch>
                  </pic:blipFill>
                  <pic:spPr bwMode="auto">
                    <a:xfrm>
                      <a:off x="0" y="0"/>
                      <a:ext cx="4380865" cy="3806190"/>
                    </a:xfrm>
                    <a:prstGeom prst="rect">
                      <a:avLst/>
                    </a:prstGeom>
                    <a:noFill/>
                    <a:ln w="9525">
                      <a:noFill/>
                      <a:miter lim="800000"/>
                      <a:headEnd/>
                      <a:tailEnd/>
                    </a:ln>
                  </pic:spPr>
                </pic:pic>
              </a:graphicData>
            </a:graphic>
          </wp:inline>
        </w:drawing>
      </w:r>
    </w:p>
    <w:p w:rsidR="004F46F2" w:rsidRDefault="004F46F2" w:rsidP="005C7C11">
      <w:pPr>
        <w:pStyle w:val="Label"/>
      </w:pPr>
    </w:p>
    <w:p w:rsidR="005C7C11" w:rsidRPr="003C724C" w:rsidRDefault="005C7C11" w:rsidP="005C7C11">
      <w:pPr>
        <w:pStyle w:val="Label"/>
      </w:pPr>
      <w:r w:rsidRPr="003C724C">
        <w:t>Figure</w:t>
      </w:r>
      <w:r>
        <w:t> </w:t>
      </w:r>
      <w:r w:rsidRPr="003C724C">
        <w:t>1</w:t>
      </w:r>
      <w:r w:rsidR="004F46F2">
        <w:t>   </w:t>
      </w:r>
      <w:r w:rsidRPr="003C724C">
        <w:t xml:space="preserve">Window Activation </w:t>
      </w:r>
      <w:r>
        <w:t>d</w:t>
      </w:r>
      <w:r w:rsidRPr="003C724C">
        <w:t xml:space="preserve">ialog </w:t>
      </w:r>
      <w:r>
        <w:t>b</w:t>
      </w:r>
      <w:r w:rsidRPr="003C724C">
        <w:t>ox</w:t>
      </w:r>
    </w:p>
    <w:p w:rsidR="00934A10" w:rsidRPr="003C724C" w:rsidRDefault="00934A10" w:rsidP="00934A10">
      <w:pPr>
        <w:pStyle w:val="Norm"/>
      </w:pPr>
      <w:r w:rsidRPr="003C724C">
        <w:lastRenderedPageBreak/>
        <w:t>This new dialog box informs the user about how product activation helps ensure the benefits of using genuine Microsoft software. Clicking either of the links in the dialog box opens the corresponding Web page.</w:t>
      </w:r>
    </w:p>
    <w:p w:rsidR="00934A10" w:rsidRPr="003C724C" w:rsidRDefault="00934A10" w:rsidP="00934A10">
      <w:pPr>
        <w:pStyle w:val="Norm"/>
      </w:pPr>
      <w:r w:rsidRPr="003C724C">
        <w:t xml:space="preserve">Closing this dialog by clicking the </w:t>
      </w:r>
      <w:r w:rsidR="00C730FD" w:rsidRPr="00C730FD">
        <w:rPr>
          <w:rStyle w:val="Strong"/>
        </w:rPr>
        <w:t>Close</w:t>
      </w:r>
      <w:r w:rsidRPr="003C724C">
        <w:t xml:space="preserve"> button in the title bar returns the user to the previous dialog box. Clicking </w:t>
      </w:r>
      <w:r w:rsidR="00C730FD" w:rsidRPr="00C730FD">
        <w:rPr>
          <w:rStyle w:val="Strong"/>
        </w:rPr>
        <w:t>OK</w:t>
      </w:r>
      <w:r w:rsidRPr="003C724C">
        <w:t xml:space="preserve"> logs the user on to Windows. However, like Windows Vista </w:t>
      </w:r>
      <w:r w:rsidR="005C7C11">
        <w:t xml:space="preserve">with </w:t>
      </w:r>
      <w:r w:rsidRPr="003C724C">
        <w:t xml:space="preserve">SP1 and Windows </w:t>
      </w:r>
      <w:r w:rsidR="005C7C11" w:rsidRPr="003C724C">
        <w:t>Server</w:t>
      </w:r>
      <w:r w:rsidR="005C7C11">
        <w:t> </w:t>
      </w:r>
      <w:r w:rsidRPr="003C724C">
        <w:t xml:space="preserve">2008, when </w:t>
      </w:r>
      <w:r w:rsidR="005C7C11" w:rsidRPr="003C724C">
        <w:t>Windows</w:t>
      </w:r>
      <w:r w:rsidR="005C7C11">
        <w:t> </w:t>
      </w:r>
      <w:r w:rsidRPr="003C724C">
        <w:t xml:space="preserve">7 or Windows </w:t>
      </w:r>
      <w:r w:rsidR="005C7C11" w:rsidRPr="003C724C">
        <w:t>Server</w:t>
      </w:r>
      <w:r w:rsidR="005C7C11">
        <w:t> </w:t>
      </w:r>
      <w:r w:rsidR="005C7C11" w:rsidRPr="003C724C">
        <w:t>2008</w:t>
      </w:r>
      <w:r w:rsidR="005C7C11">
        <w:t> </w:t>
      </w:r>
      <w:r w:rsidRPr="003C724C">
        <w:t xml:space="preserve">R2 are in the </w:t>
      </w:r>
      <w:r w:rsidR="005C7C11">
        <w:t>n</w:t>
      </w:r>
      <w:r w:rsidR="005C7C11" w:rsidRPr="003C724C">
        <w:t xml:space="preserve">otifications </w:t>
      </w:r>
      <w:r w:rsidRPr="003C724C">
        <w:t>state, the desktop still change</w:t>
      </w:r>
      <w:r w:rsidR="005C7C11">
        <w:t>s</w:t>
      </w:r>
      <w:r w:rsidRPr="003C724C">
        <w:t xml:space="preserve"> the background to a solid, plain black. The user can reset the desktop background to wallpaper or other background color</w:t>
      </w:r>
      <w:r w:rsidR="005C7C11">
        <w:t>,</w:t>
      </w:r>
      <w:r w:rsidR="005C7C11" w:rsidRPr="003C724C">
        <w:t xml:space="preserve"> </w:t>
      </w:r>
      <w:r w:rsidRPr="003C724C">
        <w:t xml:space="preserve">but every </w:t>
      </w:r>
      <w:r w:rsidR="005C7C11" w:rsidRPr="003C724C">
        <w:t>60</w:t>
      </w:r>
      <w:r w:rsidR="005C7C11">
        <w:t> </w:t>
      </w:r>
      <w:r w:rsidRPr="003C724C">
        <w:t>minutes</w:t>
      </w:r>
      <w:r w:rsidR="005C7C11">
        <w:t>,</w:t>
      </w:r>
      <w:r w:rsidRPr="003C724C">
        <w:t xml:space="preserve"> Windows reset</w:t>
      </w:r>
      <w:r w:rsidR="005C7C11">
        <w:t>s</w:t>
      </w:r>
      <w:r w:rsidRPr="003C724C">
        <w:t xml:space="preserve"> it to black and display</w:t>
      </w:r>
      <w:r w:rsidR="005C7C11">
        <w:t>s</w:t>
      </w:r>
      <w:r w:rsidRPr="003C724C">
        <w:t xml:space="preserve"> the notification balloon shown in </w:t>
      </w:r>
      <w:r w:rsidR="005C7C11" w:rsidRPr="003C724C">
        <w:t>Figure</w:t>
      </w:r>
      <w:r w:rsidR="005C7C11">
        <w:t> </w:t>
      </w:r>
      <w:r w:rsidRPr="003C724C">
        <w:t>2 until Windows</w:t>
      </w:r>
      <w:r w:rsidR="005C7C11">
        <w:t> 7</w:t>
      </w:r>
      <w:r w:rsidRPr="003C724C">
        <w:t xml:space="preserve"> </w:t>
      </w:r>
      <w:r w:rsidR="000048A5">
        <w:t xml:space="preserve">or Windows Server 2008 R2 </w:t>
      </w:r>
      <w:r w:rsidRPr="003C724C">
        <w:t>is properly activated.</w:t>
      </w:r>
    </w:p>
    <w:p w:rsidR="00934A10" w:rsidRPr="003C724C" w:rsidRDefault="00383B14" w:rsidP="00934A10">
      <w:pPr>
        <w:pStyle w:val="NoSpacing0"/>
      </w:pPr>
      <w:r w:rsidRPr="003C724C">
        <w:rPr>
          <w:noProof/>
        </w:rPr>
        <w:drawing>
          <wp:inline distT="0" distB="0" distL="0" distR="0">
            <wp:extent cx="3147060" cy="1212215"/>
            <wp:effectExtent l="2540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3147060" cy="1212215"/>
                    </a:xfrm>
                    <a:prstGeom prst="rect">
                      <a:avLst/>
                    </a:prstGeom>
                    <a:noFill/>
                    <a:ln w="9525">
                      <a:noFill/>
                      <a:miter lim="800000"/>
                      <a:headEnd/>
                      <a:tailEnd/>
                    </a:ln>
                  </pic:spPr>
                </pic:pic>
              </a:graphicData>
            </a:graphic>
          </wp:inline>
        </w:drawing>
      </w:r>
    </w:p>
    <w:p w:rsidR="004F46F2" w:rsidRDefault="004F46F2" w:rsidP="005C7C11">
      <w:pPr>
        <w:pStyle w:val="Label"/>
      </w:pPr>
    </w:p>
    <w:p w:rsidR="005C7C11" w:rsidRPr="003C724C" w:rsidRDefault="005C7C11" w:rsidP="005C7C11">
      <w:pPr>
        <w:pStyle w:val="Label"/>
      </w:pPr>
      <w:r w:rsidRPr="003C724C">
        <w:t>Figure</w:t>
      </w:r>
      <w:r>
        <w:t> </w:t>
      </w:r>
      <w:r w:rsidRPr="003C724C">
        <w:t>2</w:t>
      </w:r>
      <w:r w:rsidR="004F46F2">
        <w:t>   </w:t>
      </w:r>
      <w:r w:rsidRPr="003C724C">
        <w:t xml:space="preserve">Notification </w:t>
      </w:r>
      <w:r>
        <w:t>b</w:t>
      </w:r>
      <w:r w:rsidRPr="003C724C">
        <w:t>alloon</w:t>
      </w:r>
    </w:p>
    <w:p w:rsidR="00934A10" w:rsidRPr="003C724C" w:rsidRDefault="00934A10" w:rsidP="00934A10">
      <w:pPr>
        <w:pStyle w:val="Heading3"/>
      </w:pPr>
      <w:bookmarkStart w:id="100" w:name="_Toc101882411"/>
      <w:r w:rsidRPr="003C724C">
        <w:t>Notifications Tailored to Specific Activation Issues</w:t>
      </w:r>
      <w:bookmarkEnd w:id="100"/>
    </w:p>
    <w:p w:rsidR="00934A10" w:rsidRPr="003C724C" w:rsidRDefault="00934A10" w:rsidP="00875E74">
      <w:pPr>
        <w:pStyle w:val="Norm"/>
      </w:pPr>
      <w:r w:rsidRPr="003C724C">
        <w:t xml:space="preserve">Because a number of situations can cause Windows to enter the </w:t>
      </w:r>
      <w:r w:rsidR="00261EBA">
        <w:t>n</w:t>
      </w:r>
      <w:r w:rsidR="00261EBA" w:rsidRPr="003C724C">
        <w:t xml:space="preserve">otifications </w:t>
      </w:r>
      <w:r w:rsidRPr="003C724C">
        <w:t xml:space="preserve">state, </w:t>
      </w:r>
      <w:r w:rsidR="00261EBA" w:rsidRPr="003C724C">
        <w:t>Windows</w:t>
      </w:r>
      <w:r w:rsidR="00261EBA">
        <w:t> </w:t>
      </w:r>
      <w:r w:rsidRPr="003C724C">
        <w:t xml:space="preserve">7 and Windows </w:t>
      </w:r>
      <w:r w:rsidR="00261EBA" w:rsidRPr="003C724C">
        <w:t>Server</w:t>
      </w:r>
      <w:r w:rsidR="00261EBA">
        <w:t> </w:t>
      </w:r>
      <w:r w:rsidR="00261EBA" w:rsidRPr="003C724C">
        <w:t>2008</w:t>
      </w:r>
      <w:r w:rsidR="00261EBA">
        <w:t> </w:t>
      </w:r>
      <w:r w:rsidRPr="003C724C">
        <w:t xml:space="preserve">R2 improve the Windows Vista </w:t>
      </w:r>
      <w:r w:rsidR="00261EBA">
        <w:t xml:space="preserve">with </w:t>
      </w:r>
      <w:r w:rsidRPr="003C724C">
        <w:t xml:space="preserve">SP1 and Windows </w:t>
      </w:r>
      <w:r w:rsidR="00261EBA" w:rsidRPr="003C724C">
        <w:t>Server</w:t>
      </w:r>
      <w:r w:rsidR="00261EBA">
        <w:t> </w:t>
      </w:r>
      <w:r w:rsidRPr="003C724C">
        <w:t xml:space="preserve">2008 </w:t>
      </w:r>
      <w:r w:rsidR="00261EBA">
        <w:t>n</w:t>
      </w:r>
      <w:r w:rsidR="00261EBA" w:rsidRPr="003C724C">
        <w:t xml:space="preserve">otifications </w:t>
      </w:r>
      <w:r w:rsidRPr="003C724C">
        <w:t xml:space="preserve">UX by displaying licensing notifications (warning balloons and dialog boxes) tailored to specific activation issues. This gives the user a better understanding of what caused the issue and how to proceed. The </w:t>
      </w:r>
      <w:hyperlink r:id="rId31" w:history="1">
        <w:r w:rsidR="00C730FD" w:rsidRPr="00FB2FE1">
          <w:rPr>
            <w:rStyle w:val="Hyperlink"/>
          </w:rPr>
          <w:t>Volume Activation Technical Reference Guide</w:t>
        </w:r>
      </w:hyperlink>
      <w:r w:rsidRPr="003C724C">
        <w:t xml:space="preserve"> describes the notification balloons and dialog boxes for each licensing issue that cause</w:t>
      </w:r>
      <w:r w:rsidR="00261EBA">
        <w:t>s</w:t>
      </w:r>
      <w:r w:rsidRPr="003C724C">
        <w:t xml:space="preserve"> Windows to enter the </w:t>
      </w:r>
      <w:r w:rsidR="00261EBA">
        <w:t>n</w:t>
      </w:r>
      <w:r w:rsidR="00261EBA" w:rsidRPr="003C724C">
        <w:t xml:space="preserve">otifications </w:t>
      </w:r>
      <w:r w:rsidRPr="003C724C">
        <w:t>state.</w:t>
      </w:r>
    </w:p>
    <w:p w:rsidR="00934A10" w:rsidRPr="003C724C" w:rsidRDefault="00934A10" w:rsidP="00934A10">
      <w:pPr>
        <w:pStyle w:val="Heading3"/>
      </w:pPr>
      <w:bookmarkStart w:id="101" w:name="_Toc101882412"/>
      <w:r w:rsidRPr="003C724C">
        <w:t>Hack Mitigation Interrupt Dialog Box</w:t>
      </w:r>
      <w:bookmarkEnd w:id="101"/>
    </w:p>
    <w:p w:rsidR="00934A10" w:rsidRPr="003C724C" w:rsidRDefault="00934A10" w:rsidP="00875E74">
      <w:pPr>
        <w:pStyle w:val="Norm"/>
      </w:pPr>
      <w:r w:rsidRPr="003C724C">
        <w:t xml:space="preserve">If </w:t>
      </w:r>
      <w:r w:rsidR="00261EBA" w:rsidRPr="003C724C">
        <w:t>Windows</w:t>
      </w:r>
      <w:r w:rsidR="00261EBA">
        <w:t> </w:t>
      </w:r>
      <w:r w:rsidRPr="003C724C">
        <w:t xml:space="preserve">7 or Windows </w:t>
      </w:r>
      <w:r w:rsidR="00261EBA" w:rsidRPr="003C724C">
        <w:t>Server</w:t>
      </w:r>
      <w:r w:rsidR="00261EBA">
        <w:t> </w:t>
      </w:r>
      <w:r w:rsidR="00261EBA" w:rsidRPr="003C724C">
        <w:t>2008</w:t>
      </w:r>
      <w:r w:rsidR="00261EBA">
        <w:t> </w:t>
      </w:r>
      <w:r w:rsidRPr="003C724C">
        <w:t xml:space="preserve">R2 determines that licensing files have been tampered with, the user sees the dialog box shown in </w:t>
      </w:r>
      <w:r w:rsidR="00261EBA" w:rsidRPr="003C724C">
        <w:t>Figure</w:t>
      </w:r>
      <w:r w:rsidR="00261EBA">
        <w:t> </w:t>
      </w:r>
      <w:r w:rsidRPr="003C724C">
        <w:t xml:space="preserve">3 when launching </w:t>
      </w:r>
      <w:r w:rsidR="00261EBA">
        <w:t xml:space="preserve">Microsoft </w:t>
      </w:r>
      <w:r w:rsidRPr="003C724C">
        <w:t xml:space="preserve">Paint, WordPad, Notepad, Calculator, or Control Panel. Clicking </w:t>
      </w:r>
      <w:r w:rsidR="00C730FD" w:rsidRPr="00C730FD">
        <w:rPr>
          <w:rStyle w:val="Strong"/>
        </w:rPr>
        <w:t>Resolve online now</w:t>
      </w:r>
      <w:r w:rsidRPr="003C724C">
        <w:t xml:space="preserve"> </w:t>
      </w:r>
      <w:r w:rsidR="00261EBA">
        <w:t>launches</w:t>
      </w:r>
      <w:r w:rsidRPr="003C724C">
        <w:t xml:space="preserve"> the Windows Activation </w:t>
      </w:r>
      <w:r w:rsidR="00261EBA">
        <w:t>W</w:t>
      </w:r>
      <w:r w:rsidR="00261EBA" w:rsidRPr="003C724C">
        <w:t>izard</w:t>
      </w:r>
      <w:r w:rsidRPr="003C724C">
        <w:t xml:space="preserve">. Clicking </w:t>
      </w:r>
      <w:r w:rsidR="00C730FD" w:rsidRPr="00C730FD">
        <w:rPr>
          <w:rStyle w:val="Strong"/>
        </w:rPr>
        <w:t>Cancel</w:t>
      </w:r>
      <w:r w:rsidRPr="003C724C">
        <w:t xml:space="preserve"> closes the </w:t>
      </w:r>
      <w:r w:rsidRPr="003C724C">
        <w:lastRenderedPageBreak/>
        <w:t>dialog box, but Windows display</w:t>
      </w:r>
      <w:r w:rsidR="00261EBA">
        <w:t>s</w:t>
      </w:r>
      <w:r w:rsidRPr="003C724C">
        <w:t xml:space="preserve"> it each time the user tries opening the previously mentioned programs until Windows</w:t>
      </w:r>
      <w:r w:rsidR="00261EBA">
        <w:t xml:space="preserve"> is activated</w:t>
      </w:r>
      <w:r w:rsidRPr="003C724C">
        <w:t>.</w:t>
      </w:r>
    </w:p>
    <w:p w:rsidR="00934A10" w:rsidRPr="003C724C" w:rsidRDefault="00383B14" w:rsidP="00934A10">
      <w:pPr>
        <w:pStyle w:val="NoSpacing0"/>
      </w:pPr>
      <w:r w:rsidRPr="003C724C">
        <w:rPr>
          <w:noProof/>
        </w:rPr>
        <w:drawing>
          <wp:inline distT="0" distB="0" distL="0" distR="0">
            <wp:extent cx="3594100" cy="2552065"/>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a:stretch>
                      <a:fillRect/>
                    </a:stretch>
                  </pic:blipFill>
                  <pic:spPr bwMode="auto">
                    <a:xfrm>
                      <a:off x="0" y="0"/>
                      <a:ext cx="3594100" cy="2552065"/>
                    </a:xfrm>
                    <a:prstGeom prst="rect">
                      <a:avLst/>
                    </a:prstGeom>
                    <a:noFill/>
                    <a:ln w="9525">
                      <a:noFill/>
                      <a:miter lim="800000"/>
                      <a:headEnd/>
                      <a:tailEnd/>
                    </a:ln>
                  </pic:spPr>
                </pic:pic>
              </a:graphicData>
            </a:graphic>
          </wp:inline>
        </w:drawing>
      </w:r>
    </w:p>
    <w:p w:rsidR="004F46F2" w:rsidRDefault="004F46F2" w:rsidP="00261EBA">
      <w:pPr>
        <w:pStyle w:val="Label"/>
        <w:keepNext/>
      </w:pPr>
      <w:bookmarkStart w:id="102" w:name="_2.2__New"/>
      <w:bookmarkStart w:id="103" w:name="_2.3__New"/>
      <w:bookmarkStart w:id="104" w:name="_Toc219186423"/>
      <w:bookmarkEnd w:id="102"/>
      <w:bookmarkEnd w:id="103"/>
    </w:p>
    <w:p w:rsidR="00261EBA" w:rsidRPr="003C724C" w:rsidRDefault="00261EBA" w:rsidP="00261EBA">
      <w:pPr>
        <w:pStyle w:val="Label"/>
        <w:keepNext/>
      </w:pPr>
      <w:r w:rsidRPr="003C724C">
        <w:t>Figure</w:t>
      </w:r>
      <w:r>
        <w:t> </w:t>
      </w:r>
      <w:r w:rsidRPr="003C724C">
        <w:t>3</w:t>
      </w:r>
      <w:r w:rsidR="004F46F2">
        <w:t>   </w:t>
      </w:r>
      <w:r w:rsidR="00ED1BCE">
        <w:t>Software Licensing dialog box</w:t>
      </w:r>
    </w:p>
    <w:p w:rsidR="00934A10" w:rsidRPr="003C724C" w:rsidRDefault="00934A10" w:rsidP="00934A10">
      <w:pPr>
        <w:pStyle w:val="Heading2"/>
      </w:pPr>
      <w:bookmarkStart w:id="105" w:name="_Toc101882413"/>
      <w:r w:rsidRPr="003C724C">
        <w:t>KMS Activation Warning and Error Dialog</w:t>
      </w:r>
      <w:bookmarkEnd w:id="104"/>
      <w:r w:rsidRPr="003C724C">
        <w:t xml:space="preserve"> Boxes</w:t>
      </w:r>
      <w:bookmarkEnd w:id="105"/>
    </w:p>
    <w:p w:rsidR="00934A10" w:rsidRPr="003C724C" w:rsidRDefault="00261EBA" w:rsidP="00934A10">
      <w:pPr>
        <w:pStyle w:val="Norm"/>
      </w:pPr>
      <w:r w:rsidRPr="003C724C">
        <w:t>Windows</w:t>
      </w:r>
      <w:r>
        <w:t> </w:t>
      </w:r>
      <w:r w:rsidR="00934A10" w:rsidRPr="003C724C">
        <w:t xml:space="preserve">7 and Windows </w:t>
      </w:r>
      <w:r w:rsidRPr="003C724C">
        <w:t>Server</w:t>
      </w:r>
      <w:r>
        <w:t> </w:t>
      </w:r>
      <w:r w:rsidRPr="003C724C">
        <w:t>2008</w:t>
      </w:r>
      <w:r>
        <w:t> </w:t>
      </w:r>
      <w:r w:rsidR="00934A10" w:rsidRPr="003C724C">
        <w:t>R2 display two new KMS warning and error dialog boxes:</w:t>
      </w:r>
    </w:p>
    <w:p w:rsidR="00934A10" w:rsidRPr="003C724C" w:rsidRDefault="00934A10" w:rsidP="00934A10">
      <w:pPr>
        <w:pStyle w:val="BulletedList1"/>
      </w:pPr>
      <w:r w:rsidRPr="003C724C">
        <w:t>If the user tries to install a KMS host key, Windows display</w:t>
      </w:r>
      <w:r w:rsidR="00261EBA">
        <w:t>s</w:t>
      </w:r>
      <w:r w:rsidRPr="003C724C">
        <w:t xml:space="preserve"> a warning dialog box.</w:t>
      </w:r>
    </w:p>
    <w:p w:rsidR="00934A10" w:rsidRPr="003C724C" w:rsidRDefault="00934A10" w:rsidP="00934A10">
      <w:pPr>
        <w:pStyle w:val="BulletedList1"/>
      </w:pPr>
      <w:r w:rsidRPr="003C724C">
        <w:t xml:space="preserve">If a KMS client computer is configured to search for a KMS host using DNS but does not receive any SRV </w:t>
      </w:r>
      <w:r w:rsidR="00261EBA">
        <w:t>RRs</w:t>
      </w:r>
      <w:r w:rsidRPr="003C724C">
        <w:t xml:space="preserve"> from DNS, Windows display</w:t>
      </w:r>
      <w:r w:rsidR="00261EBA">
        <w:t>s</w:t>
      </w:r>
      <w:r w:rsidRPr="003C724C">
        <w:t xml:space="preserve"> an error dialog box.</w:t>
      </w:r>
    </w:p>
    <w:p w:rsidR="00934A10" w:rsidRPr="003C724C" w:rsidRDefault="00934A10" w:rsidP="00934A10">
      <w:pPr>
        <w:pStyle w:val="Norm"/>
      </w:pPr>
      <w:r w:rsidRPr="003C724C">
        <w:t xml:space="preserve">For more information about these dialog boxes, see the </w:t>
      </w:r>
      <w:hyperlink r:id="rId33" w:history="1">
        <w:r w:rsidR="00C730FD" w:rsidRPr="00124AC1">
          <w:rPr>
            <w:rStyle w:val="Hyperlink"/>
          </w:rPr>
          <w:t>Volume Activation Deployment Guide</w:t>
        </w:r>
      </w:hyperlink>
      <w:r w:rsidR="00C730FD" w:rsidRPr="00C730FD">
        <w:rPr>
          <w:rStyle w:val="Emphasis"/>
        </w:rPr>
        <w:t>.</w:t>
      </w:r>
    </w:p>
    <w:p w:rsidR="00934A10" w:rsidRPr="003C724C" w:rsidRDefault="00934A10" w:rsidP="00934A10">
      <w:pPr>
        <w:pStyle w:val="Heading2"/>
      </w:pPr>
      <w:bookmarkStart w:id="106" w:name="_2.4__Registry"/>
      <w:bookmarkStart w:id="107" w:name="_2.3__Registry"/>
      <w:bookmarkStart w:id="108" w:name="_Toc101882414"/>
      <w:bookmarkEnd w:id="106"/>
      <w:bookmarkEnd w:id="107"/>
      <w:r w:rsidRPr="003C724C">
        <w:t>Customizable Activation Help</w:t>
      </w:r>
      <w:bookmarkEnd w:id="108"/>
    </w:p>
    <w:p w:rsidR="00934A10" w:rsidRPr="003C724C" w:rsidRDefault="00934A10" w:rsidP="00934A10">
      <w:pPr>
        <w:pStyle w:val="Norm"/>
      </w:pPr>
      <w:r w:rsidRPr="003C724C">
        <w:t xml:space="preserve">For product activation in managed environments, the </w:t>
      </w:r>
      <w:r w:rsidR="00C730FD" w:rsidRPr="00C730FD">
        <w:rPr>
          <w:rStyle w:val="Strong"/>
        </w:rPr>
        <w:t>Activate Windows now</w:t>
      </w:r>
      <w:r w:rsidRPr="003C724C">
        <w:t xml:space="preserve"> dialog box </w:t>
      </w:r>
      <w:r w:rsidR="00DC0CA5">
        <w:t xml:space="preserve">can be configured </w:t>
      </w:r>
      <w:r w:rsidRPr="003C724C">
        <w:t xml:space="preserve">to display an optional </w:t>
      </w:r>
      <w:r w:rsidR="00C730FD" w:rsidRPr="00C730FD">
        <w:rPr>
          <w:rStyle w:val="Strong"/>
        </w:rPr>
        <w:t>Learn About Activation Online</w:t>
      </w:r>
      <w:r w:rsidRPr="003C724C">
        <w:t xml:space="preserve"> link, as show</w:t>
      </w:r>
      <w:r w:rsidR="00DC0CA5">
        <w:t>n</w:t>
      </w:r>
      <w:r w:rsidRPr="003C724C">
        <w:t xml:space="preserve"> in </w:t>
      </w:r>
      <w:r w:rsidR="00DC0CA5" w:rsidRPr="003C724C">
        <w:t>Figure</w:t>
      </w:r>
      <w:r w:rsidR="00DC0CA5">
        <w:t> </w:t>
      </w:r>
      <w:r w:rsidRPr="003C724C">
        <w:t>4.</w:t>
      </w:r>
    </w:p>
    <w:p w:rsidR="00934A10" w:rsidRPr="003C724C" w:rsidRDefault="00383B14" w:rsidP="00D7756C">
      <w:pPr>
        <w:pStyle w:val="NoSpacing0"/>
      </w:pPr>
      <w:r w:rsidRPr="003C724C">
        <w:rPr>
          <w:noProof/>
        </w:rPr>
        <w:lastRenderedPageBreak/>
        <w:drawing>
          <wp:inline distT="0" distB="0" distL="0" distR="0">
            <wp:extent cx="3785235" cy="3285490"/>
            <wp:effectExtent l="25400" t="0" r="0" b="0"/>
            <wp:docPr id="4" name="Picture 2" descr="TA custom link screen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 custom link screenshot.jpg"/>
                    <pic:cNvPicPr>
                      <a:picLocks noChangeAspect="1" noChangeArrowheads="1"/>
                    </pic:cNvPicPr>
                  </pic:nvPicPr>
                  <pic:blipFill>
                    <a:blip r:embed="rId34" cstate="print"/>
                    <a:srcRect/>
                    <a:stretch>
                      <a:fillRect/>
                    </a:stretch>
                  </pic:blipFill>
                  <pic:spPr bwMode="auto">
                    <a:xfrm>
                      <a:off x="0" y="0"/>
                      <a:ext cx="3785235" cy="3285490"/>
                    </a:xfrm>
                    <a:prstGeom prst="rect">
                      <a:avLst/>
                    </a:prstGeom>
                    <a:noFill/>
                    <a:ln w="9525">
                      <a:noFill/>
                      <a:miter lim="800000"/>
                      <a:headEnd/>
                      <a:tailEnd/>
                    </a:ln>
                  </pic:spPr>
                </pic:pic>
              </a:graphicData>
            </a:graphic>
          </wp:inline>
        </w:drawing>
      </w:r>
    </w:p>
    <w:p w:rsidR="004F46F2" w:rsidRDefault="004F46F2" w:rsidP="00DC0CA5">
      <w:pPr>
        <w:pStyle w:val="Label"/>
        <w:keepNext/>
      </w:pPr>
    </w:p>
    <w:p w:rsidR="00DC0CA5" w:rsidRPr="003C724C" w:rsidRDefault="00DC0CA5" w:rsidP="00DC0CA5">
      <w:pPr>
        <w:pStyle w:val="Label"/>
        <w:keepNext/>
      </w:pPr>
      <w:r w:rsidRPr="003C724C">
        <w:t>Figure</w:t>
      </w:r>
      <w:r>
        <w:t> </w:t>
      </w:r>
      <w:r w:rsidRPr="003C724C">
        <w:t>4</w:t>
      </w:r>
      <w:r w:rsidR="004F46F2">
        <w:t>   </w:t>
      </w:r>
      <w:r w:rsidRPr="003C724C">
        <w:t xml:space="preserve">Learn </w:t>
      </w:r>
      <w:r>
        <w:t>a</w:t>
      </w:r>
      <w:r w:rsidRPr="003C724C">
        <w:t xml:space="preserve">bout </w:t>
      </w:r>
      <w:r>
        <w:t>a</w:t>
      </w:r>
      <w:r w:rsidRPr="003C724C">
        <w:t xml:space="preserve">ctivation </w:t>
      </w:r>
      <w:r>
        <w:t>o</w:t>
      </w:r>
      <w:r w:rsidRPr="003C724C">
        <w:t>nline</w:t>
      </w:r>
    </w:p>
    <w:p w:rsidR="00934A10" w:rsidRPr="003C724C" w:rsidRDefault="00934A10" w:rsidP="00934A10">
      <w:pPr>
        <w:pStyle w:val="Norm"/>
      </w:pPr>
      <w:r w:rsidRPr="003C724C">
        <w:t xml:space="preserve">Clicking this custom link loads an administrator-defined URL in the user’s default browser. This URL can point to a custom Web page or other file stored on the local computer or </w:t>
      </w:r>
      <w:r w:rsidR="00C973E5">
        <w:t>as a network resource</w:t>
      </w:r>
      <w:r w:rsidRPr="003C724C">
        <w:t xml:space="preserve">. A Volume Licensing customer can use this link </w:t>
      </w:r>
      <w:r w:rsidR="00C973E5">
        <w:t>to direct their users to the customer’s Helpdesk or other activation-related resources</w:t>
      </w:r>
      <w:r w:rsidRPr="003C724C">
        <w:t xml:space="preserve">. Displaying the link requires setting the </w:t>
      </w:r>
      <w:r w:rsidR="00C730FD" w:rsidRPr="00C730FD">
        <w:rPr>
          <w:rStyle w:val="Strong"/>
        </w:rPr>
        <w:t>REG_SZ</w:t>
      </w:r>
      <w:r w:rsidRPr="003C724C">
        <w:t xml:space="preserve"> value </w:t>
      </w:r>
      <w:r w:rsidR="00C730FD" w:rsidRPr="00C730FD">
        <w:rPr>
          <w:rStyle w:val="Strong"/>
        </w:rPr>
        <w:t>ActivationAlternateURL</w:t>
      </w:r>
      <w:r w:rsidRPr="003C724C">
        <w:t xml:space="preserve"> to the URL of the Web page to display when the user clicks it. The </w:t>
      </w:r>
      <w:r w:rsidR="00C730FD" w:rsidRPr="00C730FD">
        <w:rPr>
          <w:rStyle w:val="Strong"/>
        </w:rPr>
        <w:t>value ActivationAlternateURL</w:t>
      </w:r>
      <w:r w:rsidRPr="003C724C">
        <w:t xml:space="preserve"> </w:t>
      </w:r>
      <w:r w:rsidR="00420B0A">
        <w:t xml:space="preserve">value </w:t>
      </w:r>
      <w:r w:rsidRPr="003C724C">
        <w:t xml:space="preserve">is in the registry at </w:t>
      </w:r>
      <w:r w:rsidR="00C730FD" w:rsidRPr="00C730FD">
        <w:rPr>
          <w:rStyle w:val="Strong"/>
        </w:rPr>
        <w:t>HKEY_LOCAL_MACHINE\SOFTWARE\Microsoft\Windows NT\CurrentVersion\SoftwareProtectionPlatform</w:t>
      </w:r>
      <w:r w:rsidRPr="003C724C">
        <w:t>.</w:t>
      </w:r>
    </w:p>
    <w:p w:rsidR="00934A10" w:rsidRPr="003C724C" w:rsidRDefault="00934A10" w:rsidP="00934A10">
      <w:pPr>
        <w:pStyle w:val="Heading2"/>
      </w:pPr>
      <w:bookmarkStart w:id="109" w:name="_Toc101882415"/>
      <w:r w:rsidRPr="003C724C">
        <w:t xml:space="preserve">No </w:t>
      </w:r>
      <w:r w:rsidR="000D3425">
        <w:t>U</w:t>
      </w:r>
      <w:r w:rsidR="00797566">
        <w:t xml:space="preserve">ser </w:t>
      </w:r>
      <w:r w:rsidR="000D3425">
        <w:t>A</w:t>
      </w:r>
      <w:r w:rsidR="00797566">
        <w:t xml:space="preserve">ccount </w:t>
      </w:r>
      <w:r w:rsidR="000D3425">
        <w:t>C</w:t>
      </w:r>
      <w:r w:rsidR="00797566">
        <w:t>ontrol (UAC)</w:t>
      </w:r>
      <w:r w:rsidRPr="003C724C">
        <w:t xml:space="preserve"> Prompt for Activation</w:t>
      </w:r>
      <w:bookmarkEnd w:id="109"/>
    </w:p>
    <w:p w:rsidR="00934A10" w:rsidRPr="003C724C" w:rsidRDefault="000D3425" w:rsidP="00321123">
      <w:pPr>
        <w:pStyle w:val="Norm"/>
        <w:rPr>
          <w:rStyle w:val="CommentReference"/>
          <w:b/>
        </w:rPr>
      </w:pPr>
      <w:r w:rsidRPr="003C724C">
        <w:t>Windows</w:t>
      </w:r>
      <w:r>
        <w:t> </w:t>
      </w:r>
      <w:r w:rsidR="00934A10" w:rsidRPr="003C724C">
        <w:t xml:space="preserve">7 and Windows </w:t>
      </w:r>
      <w:r w:rsidRPr="003C724C">
        <w:t>Server</w:t>
      </w:r>
      <w:r>
        <w:t> </w:t>
      </w:r>
      <w:r w:rsidRPr="003C724C">
        <w:t>2008</w:t>
      </w:r>
      <w:r>
        <w:t> </w:t>
      </w:r>
      <w:r w:rsidR="00934A10" w:rsidRPr="003C724C">
        <w:t>R2 do not require administrator privileges for activation. Windows eliminates the</w:t>
      </w:r>
      <w:r w:rsidR="002B26AB">
        <w:t xml:space="preserve"> User Account Control</w:t>
      </w:r>
      <w:r w:rsidR="00934A10" w:rsidRPr="003C724C">
        <w:t xml:space="preserve"> </w:t>
      </w:r>
      <w:r w:rsidR="002B26AB">
        <w:t>(</w:t>
      </w:r>
      <w:r w:rsidR="00934A10" w:rsidRPr="003C724C">
        <w:t>UAC</w:t>
      </w:r>
      <w:r w:rsidR="002B26AB">
        <w:t>)</w:t>
      </w:r>
      <w:r w:rsidR="00934A10" w:rsidRPr="003C724C">
        <w:t xml:space="preserve"> prompt during activation, enabling any user who has a standard user account to activate Windows on that computer. However, this change does not allow standard users to remove Windows from the activated state. By default, administrator privileges are still required for other activation- or license-related tasks.</w:t>
      </w:r>
    </w:p>
    <w:sectPr w:rsidR="00934A10" w:rsidRPr="003C724C" w:rsidSect="008D7E15">
      <w:headerReference w:type="even" r:id="rId35"/>
      <w:headerReference w:type="default" r:id="rId36"/>
      <w:footerReference w:type="default" r:id="rId37"/>
      <w:pgSz w:w="12240" w:h="15840"/>
      <w:pgMar w:top="1440" w:right="1440" w:bottom="1440" w:left="1440" w:header="1022" w:footer="86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B5C" w:rsidRDefault="00566B5C" w:rsidP="000A6F56">
      <w:pPr>
        <w:spacing w:before="0" w:after="0" w:line="240" w:lineRule="auto"/>
      </w:pPr>
      <w:r>
        <w:separator/>
      </w:r>
    </w:p>
  </w:endnote>
  <w:endnote w:type="continuationSeparator" w:id="0">
    <w:p w:rsidR="00566B5C" w:rsidRDefault="00566B5C" w:rsidP="000A6F5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Microsoft Logo 95">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egoe">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07" w:rsidRPr="00FD6BDF" w:rsidRDefault="00F10907" w:rsidP="008D7E15">
    <w:pPr>
      <w:pStyle w:val="Footer"/>
      <w:pBdr>
        <w:top w:val="thinThickSmallGap" w:sz="24" w:space="1" w:color="622423"/>
      </w:pBdr>
      <w:tabs>
        <w:tab w:val="clear" w:pos="8920"/>
        <w:tab w:val="right" w:pos="9346"/>
        <w:tab w:val="right" w:pos="12960"/>
      </w:tabs>
      <w:ind w:left="0"/>
      <w:rPr>
        <w:color w:val="auto"/>
      </w:rPr>
    </w:pPr>
    <w:r w:rsidRPr="00FD6BDF">
      <w:rPr>
        <w:color w:val="auto"/>
      </w:rPr>
      <w:t>Microsoft Corporation</w:t>
    </w:r>
    <w:r>
      <w:rPr>
        <w:color w:val="auto"/>
      </w:rPr>
      <w:tab/>
    </w:r>
    <w:r w:rsidRPr="00FD6BDF">
      <w:rPr>
        <w:color w:val="auto"/>
      </w:rPr>
      <w:t xml:space="preserve">Page </w:t>
    </w:r>
    <w:r w:rsidR="00F9083A" w:rsidRPr="00F9083A">
      <w:fldChar w:fldCharType="begin"/>
    </w:r>
    <w:r>
      <w:instrText xml:space="preserve"> PAGE   \* MERGEFORMAT </w:instrText>
    </w:r>
    <w:r w:rsidR="00F9083A" w:rsidRPr="00F9083A">
      <w:fldChar w:fldCharType="separate"/>
    </w:r>
    <w:r w:rsidR="006467E9" w:rsidRPr="006467E9">
      <w:rPr>
        <w:noProof/>
        <w:color w:val="auto"/>
      </w:rPr>
      <w:t>17</w:t>
    </w:r>
    <w:r w:rsidR="00F9083A">
      <w:rPr>
        <w:noProof/>
        <w:color w:val="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B5C" w:rsidRDefault="00566B5C" w:rsidP="000A6F56">
      <w:pPr>
        <w:spacing w:before="0" w:after="0" w:line="240" w:lineRule="auto"/>
      </w:pPr>
      <w:r>
        <w:separator/>
      </w:r>
    </w:p>
  </w:footnote>
  <w:footnote w:type="continuationSeparator" w:id="0">
    <w:p w:rsidR="00566B5C" w:rsidRDefault="00566B5C" w:rsidP="000A6F56">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07" w:rsidRPr="00A76397" w:rsidRDefault="00F9083A" w:rsidP="003E0AA4">
    <w:pPr>
      <w:pStyle w:val="Header"/>
      <w:tabs>
        <w:tab w:val="clear" w:pos="8920"/>
        <w:tab w:val="right" w:pos="9360"/>
      </w:tabs>
      <w:ind w:left="-90"/>
      <w:rPr>
        <w:rStyle w:val="PageNumber"/>
      </w:rPr>
    </w:pPr>
    <w:r w:rsidRPr="00A76397">
      <w:rPr>
        <w:rStyle w:val="PageNumber"/>
        <w:color w:val="000000"/>
      </w:rPr>
      <w:fldChar w:fldCharType="begin"/>
    </w:r>
    <w:r w:rsidR="00F10907" w:rsidRPr="00A76397">
      <w:rPr>
        <w:rStyle w:val="PageNumber"/>
        <w:color w:val="000000"/>
      </w:rPr>
      <w:instrText xml:space="preserve"> PAGE </w:instrText>
    </w:r>
    <w:r w:rsidRPr="00A76397">
      <w:rPr>
        <w:rStyle w:val="PageNumber"/>
        <w:color w:val="000000"/>
      </w:rPr>
      <w:fldChar w:fldCharType="separate"/>
    </w:r>
    <w:r w:rsidR="00F10907">
      <w:rPr>
        <w:rStyle w:val="PageNumber"/>
        <w:noProof/>
        <w:color w:val="000000"/>
      </w:rPr>
      <w:t>2</w:t>
    </w:r>
    <w:r w:rsidRPr="00A76397">
      <w:rPr>
        <w:rStyle w:val="PageNumber"/>
        <w:color w:val="000000"/>
      </w:rPr>
      <w:fldChar w:fldCharType="end"/>
    </w:r>
    <w:r w:rsidR="00F10907">
      <w:rPr>
        <w:rStyle w:val="PageNumber"/>
      </w:rPr>
      <w:tab/>
    </w:r>
    <w:r w:rsidR="00F10907" w:rsidRPr="00A76397">
      <w:rPr>
        <w:rStyle w:val="PageNumber"/>
        <w:color w:val="000000"/>
      </w:rPr>
      <w:t xml:space="preserve">Windows Vista </w:t>
    </w:r>
    <w:r w:rsidR="00F10907">
      <w:rPr>
        <w:rStyle w:val="PageNumber"/>
        <w:color w:val="000000"/>
      </w:rPr>
      <w:t xml:space="preserve">and Windows Server 2008 </w:t>
    </w:r>
    <w:r w:rsidR="00F10907" w:rsidRPr="00A76397">
      <w:rPr>
        <w:rStyle w:val="PageNumber"/>
        <w:color w:val="000000"/>
      </w:rPr>
      <w:t>Volume Activation 2.0 Technical Guidance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07" w:rsidRDefault="00F10907">
    <w:pPr>
      <w:pStyle w:val="Header"/>
    </w:pPr>
    <w:r>
      <w:t>Volume Activation Operations Guide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88E610"/>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D8920EF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750CC958"/>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9EA8035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6621130"/>
    <w:lvl w:ilvl="0">
      <w:start w:val="1"/>
      <w:numFmt w:val="bullet"/>
      <w:pStyle w:val="ListBullet5"/>
      <w:lvlText w:val=""/>
      <w:lvlJc w:val="left"/>
      <w:pPr>
        <w:tabs>
          <w:tab w:val="num" w:pos="1800"/>
        </w:tabs>
        <w:ind w:left="1800" w:hanging="360"/>
      </w:pPr>
    </w:lvl>
  </w:abstractNum>
  <w:abstractNum w:abstractNumId="5">
    <w:nsid w:val="FFFFFF81"/>
    <w:multiLevelType w:val="singleLevel"/>
    <w:tmpl w:val="11F0677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F5D44B1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99367A"/>
    <w:multiLevelType w:val="hybridMultilevel"/>
    <w:tmpl w:val="865881F6"/>
    <w:lvl w:ilvl="0" w:tplc="892ADA0C">
      <w:start w:val="1"/>
      <w:numFmt w:val="bullet"/>
      <w:pStyle w:val="BulletedDynamicLinkinList2"/>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08537AFC"/>
    <w:multiLevelType w:val="hybridMultilevel"/>
    <w:tmpl w:val="ABCE93F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2">
    <w:nsid w:val="0B29474B"/>
    <w:multiLevelType w:val="multilevel"/>
    <w:tmpl w:val="040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3">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182F7E83"/>
    <w:multiLevelType w:val="hybridMultilevel"/>
    <w:tmpl w:val="938E1834"/>
    <w:lvl w:ilvl="0" w:tplc="DAF6D436">
      <w:numFmt w:val="bullet"/>
      <w:pStyle w:val="BulletedDynamicLink"/>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197B33EE"/>
    <w:multiLevelType w:val="multilevel"/>
    <w:tmpl w:val="F8C660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1DFE40B1"/>
    <w:multiLevelType w:val="hybridMultilevel"/>
    <w:tmpl w:val="1892167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nsid w:val="31665389"/>
    <w:multiLevelType w:val="hybridMultilevel"/>
    <w:tmpl w:val="EDF4688E"/>
    <w:lvl w:ilvl="0" w:tplc="000F0409">
      <w:start w:val="1"/>
      <w:numFmt w:val="decimal"/>
      <w:lvlText w:val="%1."/>
      <w:lvlJc w:val="left"/>
      <w:pPr>
        <w:ind w:left="720" w:hanging="360"/>
      </w:pPr>
      <w:rPr>
        <w:rFonts w:cs="Times New Roman"/>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18">
    <w:nsid w:val="383A35AB"/>
    <w:multiLevelType w:val="hybridMultilevel"/>
    <w:tmpl w:val="2BD4DFD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9">
    <w:nsid w:val="3DFB0146"/>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53D70D5"/>
    <w:multiLevelType w:val="singleLevel"/>
    <w:tmpl w:val="8FD0C512"/>
    <w:lvl w:ilvl="0">
      <w:start w:val="1"/>
      <w:numFmt w:val="bullet"/>
      <w:pStyle w:val="BulletedList1"/>
      <w:lvlText w:val=""/>
      <w:lvlJc w:val="left"/>
      <w:pPr>
        <w:tabs>
          <w:tab w:val="num" w:pos="360"/>
        </w:tabs>
        <w:ind w:left="360" w:hanging="360"/>
      </w:pPr>
      <w:rPr>
        <w:rFonts w:ascii="Symbol" w:hAnsi="Symbol" w:hint="default"/>
      </w:rPr>
    </w:lvl>
  </w:abstractNum>
  <w:abstractNum w:abstractNumId="21">
    <w:nsid w:val="454C40ED"/>
    <w:multiLevelType w:val="hybridMultilevel"/>
    <w:tmpl w:val="9CEE04E6"/>
    <w:lvl w:ilvl="0" w:tplc="FDEA4C48">
      <w:numFmt w:val="bullet"/>
      <w:pStyle w:val="BulletedDynamicLinkinList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72"/>
        </w:tabs>
        <w:ind w:left="1872" w:hanging="360"/>
      </w:pPr>
      <w:rPr>
        <w:rFonts w:ascii="Courier New" w:hAnsi="Courier New" w:hint="default"/>
      </w:rPr>
    </w:lvl>
    <w:lvl w:ilvl="2" w:tplc="00050409" w:tentative="1">
      <w:start w:val="1"/>
      <w:numFmt w:val="bullet"/>
      <w:lvlText w:val=""/>
      <w:lvlJc w:val="left"/>
      <w:pPr>
        <w:tabs>
          <w:tab w:val="num" w:pos="2592"/>
        </w:tabs>
        <w:ind w:left="2592" w:hanging="360"/>
      </w:pPr>
      <w:rPr>
        <w:rFonts w:ascii="Wingdings" w:hAnsi="Wingdings" w:hint="default"/>
      </w:rPr>
    </w:lvl>
    <w:lvl w:ilvl="3" w:tplc="00010409" w:tentative="1">
      <w:start w:val="1"/>
      <w:numFmt w:val="bullet"/>
      <w:lvlText w:val=""/>
      <w:lvlJc w:val="left"/>
      <w:pPr>
        <w:tabs>
          <w:tab w:val="num" w:pos="3312"/>
        </w:tabs>
        <w:ind w:left="3312" w:hanging="360"/>
      </w:pPr>
      <w:rPr>
        <w:rFonts w:ascii="Symbol" w:hAnsi="Symbol" w:hint="default"/>
      </w:rPr>
    </w:lvl>
    <w:lvl w:ilvl="4" w:tplc="00030409" w:tentative="1">
      <w:start w:val="1"/>
      <w:numFmt w:val="bullet"/>
      <w:lvlText w:val="o"/>
      <w:lvlJc w:val="left"/>
      <w:pPr>
        <w:tabs>
          <w:tab w:val="num" w:pos="4032"/>
        </w:tabs>
        <w:ind w:left="4032" w:hanging="360"/>
      </w:pPr>
      <w:rPr>
        <w:rFonts w:ascii="Courier New" w:hAnsi="Courier New" w:hint="default"/>
      </w:rPr>
    </w:lvl>
    <w:lvl w:ilvl="5" w:tplc="00050409" w:tentative="1">
      <w:start w:val="1"/>
      <w:numFmt w:val="bullet"/>
      <w:lvlText w:val=""/>
      <w:lvlJc w:val="left"/>
      <w:pPr>
        <w:tabs>
          <w:tab w:val="num" w:pos="4752"/>
        </w:tabs>
        <w:ind w:left="4752" w:hanging="360"/>
      </w:pPr>
      <w:rPr>
        <w:rFonts w:ascii="Wingdings" w:hAnsi="Wingdings" w:hint="default"/>
      </w:rPr>
    </w:lvl>
    <w:lvl w:ilvl="6" w:tplc="00010409" w:tentative="1">
      <w:start w:val="1"/>
      <w:numFmt w:val="bullet"/>
      <w:lvlText w:val=""/>
      <w:lvlJc w:val="left"/>
      <w:pPr>
        <w:tabs>
          <w:tab w:val="num" w:pos="5472"/>
        </w:tabs>
        <w:ind w:left="5472" w:hanging="360"/>
      </w:pPr>
      <w:rPr>
        <w:rFonts w:ascii="Symbol" w:hAnsi="Symbol" w:hint="default"/>
      </w:rPr>
    </w:lvl>
    <w:lvl w:ilvl="7" w:tplc="00030409" w:tentative="1">
      <w:start w:val="1"/>
      <w:numFmt w:val="bullet"/>
      <w:lvlText w:val="o"/>
      <w:lvlJc w:val="left"/>
      <w:pPr>
        <w:tabs>
          <w:tab w:val="num" w:pos="6192"/>
        </w:tabs>
        <w:ind w:left="6192" w:hanging="360"/>
      </w:pPr>
      <w:rPr>
        <w:rFonts w:ascii="Courier New" w:hAnsi="Courier New" w:hint="default"/>
      </w:rPr>
    </w:lvl>
    <w:lvl w:ilvl="8" w:tplc="00050409" w:tentative="1">
      <w:start w:val="1"/>
      <w:numFmt w:val="bullet"/>
      <w:lvlText w:val=""/>
      <w:lvlJc w:val="left"/>
      <w:pPr>
        <w:tabs>
          <w:tab w:val="num" w:pos="6912"/>
        </w:tabs>
        <w:ind w:left="6912" w:hanging="360"/>
      </w:pPr>
      <w:rPr>
        <w:rFonts w:ascii="Wingdings" w:hAnsi="Wingdings" w:hint="default"/>
      </w:rPr>
    </w:lvl>
  </w:abstractNum>
  <w:abstractNum w:abstractNumId="22">
    <w:nsid w:val="5176599D"/>
    <w:multiLevelType w:val="hybridMultilevel"/>
    <w:tmpl w:val="6D42F366"/>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3">
    <w:nsid w:val="52BA7BAC"/>
    <w:multiLevelType w:val="hybridMultilevel"/>
    <w:tmpl w:val="E9425032"/>
    <w:lvl w:ilvl="0" w:tplc="000F0409">
      <w:start w:val="1"/>
      <w:numFmt w:val="decimal"/>
      <w:lvlText w:val="%1."/>
      <w:lvlJc w:val="left"/>
      <w:pPr>
        <w:ind w:left="360" w:hanging="360"/>
      </w:pPr>
      <w:rPr>
        <w:rFonts w:cs="Times New Roman" w:hint="default"/>
      </w:rPr>
    </w:lvl>
    <w:lvl w:ilvl="1" w:tplc="00190409" w:tentative="1">
      <w:start w:val="1"/>
      <w:numFmt w:val="lowerLetter"/>
      <w:lvlText w:val="%2."/>
      <w:lvlJc w:val="left"/>
      <w:pPr>
        <w:ind w:left="1080" w:hanging="360"/>
      </w:pPr>
      <w:rPr>
        <w:rFonts w:cs="Times New Roman"/>
      </w:rPr>
    </w:lvl>
    <w:lvl w:ilvl="2" w:tplc="001B0409" w:tentative="1">
      <w:start w:val="1"/>
      <w:numFmt w:val="lowerRoman"/>
      <w:lvlText w:val="%3."/>
      <w:lvlJc w:val="right"/>
      <w:pPr>
        <w:ind w:left="1800" w:hanging="180"/>
      </w:pPr>
      <w:rPr>
        <w:rFonts w:cs="Times New Roman"/>
      </w:rPr>
    </w:lvl>
    <w:lvl w:ilvl="3" w:tplc="000F0409" w:tentative="1">
      <w:start w:val="1"/>
      <w:numFmt w:val="decimal"/>
      <w:lvlText w:val="%4."/>
      <w:lvlJc w:val="left"/>
      <w:pPr>
        <w:ind w:left="2520" w:hanging="360"/>
      </w:pPr>
      <w:rPr>
        <w:rFonts w:cs="Times New Roman"/>
      </w:rPr>
    </w:lvl>
    <w:lvl w:ilvl="4" w:tplc="00190409" w:tentative="1">
      <w:start w:val="1"/>
      <w:numFmt w:val="lowerLetter"/>
      <w:lvlText w:val="%5."/>
      <w:lvlJc w:val="left"/>
      <w:pPr>
        <w:ind w:left="3240" w:hanging="360"/>
      </w:pPr>
      <w:rPr>
        <w:rFonts w:cs="Times New Roman"/>
      </w:rPr>
    </w:lvl>
    <w:lvl w:ilvl="5" w:tplc="001B0409" w:tentative="1">
      <w:start w:val="1"/>
      <w:numFmt w:val="lowerRoman"/>
      <w:lvlText w:val="%6."/>
      <w:lvlJc w:val="right"/>
      <w:pPr>
        <w:ind w:left="3960" w:hanging="180"/>
      </w:pPr>
      <w:rPr>
        <w:rFonts w:cs="Times New Roman"/>
      </w:rPr>
    </w:lvl>
    <w:lvl w:ilvl="6" w:tplc="000F0409" w:tentative="1">
      <w:start w:val="1"/>
      <w:numFmt w:val="decimal"/>
      <w:lvlText w:val="%7."/>
      <w:lvlJc w:val="left"/>
      <w:pPr>
        <w:ind w:left="4680" w:hanging="360"/>
      </w:pPr>
      <w:rPr>
        <w:rFonts w:cs="Times New Roman"/>
      </w:rPr>
    </w:lvl>
    <w:lvl w:ilvl="7" w:tplc="00190409" w:tentative="1">
      <w:start w:val="1"/>
      <w:numFmt w:val="lowerLetter"/>
      <w:lvlText w:val="%8."/>
      <w:lvlJc w:val="left"/>
      <w:pPr>
        <w:ind w:left="5400" w:hanging="360"/>
      </w:pPr>
      <w:rPr>
        <w:rFonts w:cs="Times New Roman"/>
      </w:rPr>
    </w:lvl>
    <w:lvl w:ilvl="8" w:tplc="001B0409" w:tentative="1">
      <w:start w:val="1"/>
      <w:numFmt w:val="lowerRoman"/>
      <w:lvlText w:val="%9."/>
      <w:lvlJc w:val="right"/>
      <w:pPr>
        <w:ind w:left="6120" w:hanging="180"/>
      </w:pPr>
      <w:rPr>
        <w:rFonts w:cs="Times New Roman"/>
      </w:rPr>
    </w:lvl>
  </w:abstractNum>
  <w:abstractNum w:abstractNumId="24">
    <w:nsid w:val="57940F63"/>
    <w:multiLevelType w:val="multilevel"/>
    <w:tmpl w:val="0DB8B5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61AD6F6C"/>
    <w:multiLevelType w:val="hybridMultilevel"/>
    <w:tmpl w:val="E88E3C48"/>
    <w:lvl w:ilvl="0" w:tplc="632CF24E">
      <w:start w:val="1"/>
      <w:numFmt w:val="lowerRoman"/>
      <w:pStyle w:val="nl3"/>
      <w:lvlText w:val="%1."/>
      <w:lvlJc w:val="left"/>
      <w:pPr>
        <w:tabs>
          <w:tab w:val="num" w:pos="1080"/>
        </w:tabs>
        <w:ind w:left="1080" w:hanging="360"/>
      </w:pPr>
      <w:rPr>
        <w:rFonts w:cs="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637C50FC"/>
    <w:multiLevelType w:val="hybridMultilevel"/>
    <w:tmpl w:val="24B80F48"/>
    <w:lvl w:ilvl="0" w:tplc="C4D66164">
      <w:start w:val="1"/>
      <w:numFmt w:val="bullet"/>
      <w:pStyle w:val="bl3"/>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645E3CEB"/>
    <w:multiLevelType w:val="hybridMultilevel"/>
    <w:tmpl w:val="982C762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8">
    <w:nsid w:val="6BE04C38"/>
    <w:multiLevelType w:val="singleLevel"/>
    <w:tmpl w:val="3B76A38E"/>
    <w:lvl w:ilvl="0">
      <w:start w:val="1"/>
      <w:numFmt w:val="lowerLetter"/>
      <w:pStyle w:val="NumberedList2"/>
      <w:lvlText w:val="%1."/>
      <w:lvlJc w:val="left"/>
      <w:pPr>
        <w:tabs>
          <w:tab w:val="num" w:pos="720"/>
        </w:tabs>
        <w:ind w:left="720" w:hanging="360"/>
      </w:pPr>
      <w:rPr>
        <w:rFonts w:cs="Times New Roman"/>
      </w:rPr>
    </w:lvl>
  </w:abstractNum>
  <w:abstractNum w:abstractNumId="29">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30">
    <w:nsid w:val="7B57797D"/>
    <w:multiLevelType w:val="hybridMultilevel"/>
    <w:tmpl w:val="E038567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1">
    <w:nsid w:val="7EE03054"/>
    <w:multiLevelType w:val="hybridMultilevel"/>
    <w:tmpl w:val="9552FA58"/>
    <w:lvl w:ilvl="0" w:tplc="87BCAAB8">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9"/>
  </w:num>
  <w:num w:numId="3">
    <w:abstractNumId w:val="28"/>
  </w:num>
  <w:num w:numId="4">
    <w:abstractNumId w:val="12"/>
  </w:num>
  <w:num w:numId="5">
    <w:abstractNumId w:val="19"/>
  </w:num>
  <w:num w:numId="6">
    <w:abstractNumId w:val="13"/>
  </w:num>
  <w:num w:numId="7">
    <w:abstractNumId w:val="21"/>
  </w:num>
  <w:num w:numId="8">
    <w:abstractNumId w:val="10"/>
  </w:num>
  <w:num w:numId="9">
    <w:abstractNumId w:val="14"/>
  </w:num>
  <w:num w:numId="10">
    <w:abstractNumId w:val="25"/>
  </w:num>
  <w:num w:numId="11">
    <w:abstractNumId w:val="26"/>
  </w:num>
  <w:num w:numId="12">
    <w:abstractNumId w:val="23"/>
  </w:num>
  <w:num w:numId="13">
    <w:abstractNumId w:val="17"/>
  </w:num>
  <w:num w:numId="14">
    <w:abstractNumId w:val="22"/>
  </w:num>
  <w:num w:numId="15">
    <w:abstractNumId w:val="30"/>
  </w:num>
  <w:num w:numId="16">
    <w:abstractNumId w:val="16"/>
  </w:num>
  <w:num w:numId="17">
    <w:abstractNumId w:val="11"/>
  </w:num>
  <w:num w:numId="18">
    <w:abstractNumId w:val="18"/>
  </w:num>
  <w:num w:numId="19">
    <w:abstractNumId w:val="27"/>
  </w:num>
  <w:num w:numId="20">
    <w:abstractNumId w:val="12"/>
  </w:num>
  <w:num w:numId="21">
    <w:abstractNumId w:val="19"/>
  </w:num>
  <w:num w:numId="22">
    <w:abstractNumId w:val="13"/>
  </w:num>
  <w:num w:numId="23">
    <w:abstractNumId w:val="26"/>
  </w:num>
  <w:num w:numId="24">
    <w:abstractNumId w:val="21"/>
  </w:num>
  <w:num w:numId="25">
    <w:abstractNumId w:val="10"/>
  </w:num>
  <w:num w:numId="26">
    <w:abstractNumId w:val="14"/>
  </w:num>
  <w:num w:numId="27">
    <w:abstractNumId w:val="20"/>
  </w:num>
  <w:num w:numId="28">
    <w:abstractNumId w:val="29"/>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25"/>
  </w:num>
  <w:num w:numId="40">
    <w:abstractNumId w:val="31"/>
  </w:num>
  <w:num w:numId="41">
    <w:abstractNumId w:val="28"/>
  </w:num>
  <w:num w:numId="4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splitPgBreakAndParaMark/>
  </w:compat>
  <w:rsids>
    <w:rsidRoot w:val="000A6F56"/>
    <w:rsid w:val="000002DF"/>
    <w:rsid w:val="000048A5"/>
    <w:rsid w:val="0001436D"/>
    <w:rsid w:val="0001597C"/>
    <w:rsid w:val="00020B71"/>
    <w:rsid w:val="000212CC"/>
    <w:rsid w:val="00023724"/>
    <w:rsid w:val="000246AE"/>
    <w:rsid w:val="00027273"/>
    <w:rsid w:val="00027A18"/>
    <w:rsid w:val="00031291"/>
    <w:rsid w:val="00031712"/>
    <w:rsid w:val="000445F9"/>
    <w:rsid w:val="00044FD0"/>
    <w:rsid w:val="00047289"/>
    <w:rsid w:val="0006099F"/>
    <w:rsid w:val="00061823"/>
    <w:rsid w:val="00062964"/>
    <w:rsid w:val="00063A8F"/>
    <w:rsid w:val="00064B34"/>
    <w:rsid w:val="00064F3F"/>
    <w:rsid w:val="00065CA4"/>
    <w:rsid w:val="00074667"/>
    <w:rsid w:val="000766E1"/>
    <w:rsid w:val="0008106B"/>
    <w:rsid w:val="00081B0F"/>
    <w:rsid w:val="0009187D"/>
    <w:rsid w:val="00091FF1"/>
    <w:rsid w:val="0009420F"/>
    <w:rsid w:val="000A1092"/>
    <w:rsid w:val="000A43EE"/>
    <w:rsid w:val="000A6F56"/>
    <w:rsid w:val="000A71C7"/>
    <w:rsid w:val="000B0DE9"/>
    <w:rsid w:val="000B3321"/>
    <w:rsid w:val="000B378B"/>
    <w:rsid w:val="000B669E"/>
    <w:rsid w:val="000C025B"/>
    <w:rsid w:val="000C416F"/>
    <w:rsid w:val="000C502C"/>
    <w:rsid w:val="000C713A"/>
    <w:rsid w:val="000D0DB4"/>
    <w:rsid w:val="000D1F9A"/>
    <w:rsid w:val="000D3425"/>
    <w:rsid w:val="000D5A8C"/>
    <w:rsid w:val="000D7A81"/>
    <w:rsid w:val="000E2F20"/>
    <w:rsid w:val="000E40E5"/>
    <w:rsid w:val="00100337"/>
    <w:rsid w:val="0010081C"/>
    <w:rsid w:val="001061FB"/>
    <w:rsid w:val="00106E51"/>
    <w:rsid w:val="001161A9"/>
    <w:rsid w:val="00124AC1"/>
    <w:rsid w:val="00125814"/>
    <w:rsid w:val="001268B4"/>
    <w:rsid w:val="00127BC1"/>
    <w:rsid w:val="00135E57"/>
    <w:rsid w:val="0014155B"/>
    <w:rsid w:val="001522E1"/>
    <w:rsid w:val="00155AF2"/>
    <w:rsid w:val="001634DF"/>
    <w:rsid w:val="00167369"/>
    <w:rsid w:val="00167DF4"/>
    <w:rsid w:val="00174403"/>
    <w:rsid w:val="00180D17"/>
    <w:rsid w:val="00181FBF"/>
    <w:rsid w:val="00181FCD"/>
    <w:rsid w:val="001846F7"/>
    <w:rsid w:val="00184EE3"/>
    <w:rsid w:val="00186831"/>
    <w:rsid w:val="00191A4B"/>
    <w:rsid w:val="001939F3"/>
    <w:rsid w:val="00194298"/>
    <w:rsid w:val="00194D54"/>
    <w:rsid w:val="00197EE7"/>
    <w:rsid w:val="001A114D"/>
    <w:rsid w:val="001A1216"/>
    <w:rsid w:val="001A1D59"/>
    <w:rsid w:val="001A3D93"/>
    <w:rsid w:val="001A6E1F"/>
    <w:rsid w:val="001B4026"/>
    <w:rsid w:val="001C52E8"/>
    <w:rsid w:val="001C74B9"/>
    <w:rsid w:val="001D1438"/>
    <w:rsid w:val="001D4C2F"/>
    <w:rsid w:val="001D4CFA"/>
    <w:rsid w:val="001D5DF9"/>
    <w:rsid w:val="001E5ECC"/>
    <w:rsid w:val="001E7EEA"/>
    <w:rsid w:val="001F3494"/>
    <w:rsid w:val="001F7326"/>
    <w:rsid w:val="00200B0C"/>
    <w:rsid w:val="00201638"/>
    <w:rsid w:val="00201DA1"/>
    <w:rsid w:val="002024BF"/>
    <w:rsid w:val="00202831"/>
    <w:rsid w:val="00202AEF"/>
    <w:rsid w:val="0020491D"/>
    <w:rsid w:val="00205357"/>
    <w:rsid w:val="002066FE"/>
    <w:rsid w:val="00207E2C"/>
    <w:rsid w:val="0022173B"/>
    <w:rsid w:val="00223D1C"/>
    <w:rsid w:val="00224897"/>
    <w:rsid w:val="00226E20"/>
    <w:rsid w:val="002315FE"/>
    <w:rsid w:val="00251ADA"/>
    <w:rsid w:val="00253CFC"/>
    <w:rsid w:val="00254EFA"/>
    <w:rsid w:val="00255B5E"/>
    <w:rsid w:val="00256F61"/>
    <w:rsid w:val="00257594"/>
    <w:rsid w:val="002602DD"/>
    <w:rsid w:val="00261EBA"/>
    <w:rsid w:val="00274302"/>
    <w:rsid w:val="00277410"/>
    <w:rsid w:val="00280E04"/>
    <w:rsid w:val="002833FA"/>
    <w:rsid w:val="00287E37"/>
    <w:rsid w:val="002921F5"/>
    <w:rsid w:val="00293A47"/>
    <w:rsid w:val="00295914"/>
    <w:rsid w:val="002A5D35"/>
    <w:rsid w:val="002A76FD"/>
    <w:rsid w:val="002B26AB"/>
    <w:rsid w:val="002B3E78"/>
    <w:rsid w:val="002B635B"/>
    <w:rsid w:val="002C2C80"/>
    <w:rsid w:val="002D1ADB"/>
    <w:rsid w:val="002D1E30"/>
    <w:rsid w:val="002D3DE6"/>
    <w:rsid w:val="002D4656"/>
    <w:rsid w:val="002F290B"/>
    <w:rsid w:val="002F581B"/>
    <w:rsid w:val="002F5CB7"/>
    <w:rsid w:val="002F7145"/>
    <w:rsid w:val="003036E0"/>
    <w:rsid w:val="00311D69"/>
    <w:rsid w:val="00313880"/>
    <w:rsid w:val="003203E3"/>
    <w:rsid w:val="00320832"/>
    <w:rsid w:val="00321123"/>
    <w:rsid w:val="0032161C"/>
    <w:rsid w:val="00323AD8"/>
    <w:rsid w:val="00324577"/>
    <w:rsid w:val="00326FB5"/>
    <w:rsid w:val="00340182"/>
    <w:rsid w:val="00341995"/>
    <w:rsid w:val="00345966"/>
    <w:rsid w:val="00345FB7"/>
    <w:rsid w:val="003467CA"/>
    <w:rsid w:val="00346A55"/>
    <w:rsid w:val="003470ED"/>
    <w:rsid w:val="003510F2"/>
    <w:rsid w:val="00360BE3"/>
    <w:rsid w:val="00382905"/>
    <w:rsid w:val="00383B14"/>
    <w:rsid w:val="00384BC1"/>
    <w:rsid w:val="0039012B"/>
    <w:rsid w:val="00391718"/>
    <w:rsid w:val="00395BBD"/>
    <w:rsid w:val="003A5C3F"/>
    <w:rsid w:val="003C0E97"/>
    <w:rsid w:val="003C572E"/>
    <w:rsid w:val="003C724C"/>
    <w:rsid w:val="003D1C5E"/>
    <w:rsid w:val="003D34BE"/>
    <w:rsid w:val="003D4B83"/>
    <w:rsid w:val="003D739B"/>
    <w:rsid w:val="003E0AA4"/>
    <w:rsid w:val="003E119C"/>
    <w:rsid w:val="003E300E"/>
    <w:rsid w:val="003E33D8"/>
    <w:rsid w:val="003E33F4"/>
    <w:rsid w:val="003E3C55"/>
    <w:rsid w:val="003F6B7D"/>
    <w:rsid w:val="004009A4"/>
    <w:rsid w:val="00401252"/>
    <w:rsid w:val="004026F6"/>
    <w:rsid w:val="0040585F"/>
    <w:rsid w:val="0040687B"/>
    <w:rsid w:val="00414198"/>
    <w:rsid w:val="004142E2"/>
    <w:rsid w:val="0041623D"/>
    <w:rsid w:val="00416DE2"/>
    <w:rsid w:val="00416FA5"/>
    <w:rsid w:val="00420B0A"/>
    <w:rsid w:val="00422BFA"/>
    <w:rsid w:val="00423F86"/>
    <w:rsid w:val="0042520B"/>
    <w:rsid w:val="00433551"/>
    <w:rsid w:val="00436A1E"/>
    <w:rsid w:val="004401B5"/>
    <w:rsid w:val="00444A34"/>
    <w:rsid w:val="00450EC2"/>
    <w:rsid w:val="004516E2"/>
    <w:rsid w:val="00451C6F"/>
    <w:rsid w:val="00462076"/>
    <w:rsid w:val="00464908"/>
    <w:rsid w:val="00464FAD"/>
    <w:rsid w:val="004668ED"/>
    <w:rsid w:val="00466EF9"/>
    <w:rsid w:val="00471AF3"/>
    <w:rsid w:val="0047297E"/>
    <w:rsid w:val="00472D83"/>
    <w:rsid w:val="00475866"/>
    <w:rsid w:val="004822FE"/>
    <w:rsid w:val="004938A1"/>
    <w:rsid w:val="00497822"/>
    <w:rsid w:val="004A1164"/>
    <w:rsid w:val="004A30AD"/>
    <w:rsid w:val="004A6250"/>
    <w:rsid w:val="004B2A79"/>
    <w:rsid w:val="004B5119"/>
    <w:rsid w:val="004B61AD"/>
    <w:rsid w:val="004D032E"/>
    <w:rsid w:val="004D517B"/>
    <w:rsid w:val="004D51F8"/>
    <w:rsid w:val="004E0649"/>
    <w:rsid w:val="004E4013"/>
    <w:rsid w:val="004E4589"/>
    <w:rsid w:val="004F001C"/>
    <w:rsid w:val="004F46F2"/>
    <w:rsid w:val="004F73E5"/>
    <w:rsid w:val="00507645"/>
    <w:rsid w:val="00511E36"/>
    <w:rsid w:val="005254F4"/>
    <w:rsid w:val="00532312"/>
    <w:rsid w:val="005428DE"/>
    <w:rsid w:val="00547CD9"/>
    <w:rsid w:val="00551026"/>
    <w:rsid w:val="0055123F"/>
    <w:rsid w:val="005575DF"/>
    <w:rsid w:val="005636B5"/>
    <w:rsid w:val="00566B5C"/>
    <w:rsid w:val="00572B3B"/>
    <w:rsid w:val="00573982"/>
    <w:rsid w:val="005933E8"/>
    <w:rsid w:val="00593AD5"/>
    <w:rsid w:val="00594D49"/>
    <w:rsid w:val="00594FD2"/>
    <w:rsid w:val="00595339"/>
    <w:rsid w:val="005A537B"/>
    <w:rsid w:val="005A5DB3"/>
    <w:rsid w:val="005B16CD"/>
    <w:rsid w:val="005B24FC"/>
    <w:rsid w:val="005B7CAC"/>
    <w:rsid w:val="005C10D8"/>
    <w:rsid w:val="005C1FB0"/>
    <w:rsid w:val="005C5C23"/>
    <w:rsid w:val="005C7C11"/>
    <w:rsid w:val="005D1267"/>
    <w:rsid w:val="005D1834"/>
    <w:rsid w:val="005D1B2B"/>
    <w:rsid w:val="005D1D3C"/>
    <w:rsid w:val="005D50BF"/>
    <w:rsid w:val="005E3069"/>
    <w:rsid w:val="005E3A95"/>
    <w:rsid w:val="005E4566"/>
    <w:rsid w:val="005E53AE"/>
    <w:rsid w:val="005E668A"/>
    <w:rsid w:val="005E6D2D"/>
    <w:rsid w:val="005E7A22"/>
    <w:rsid w:val="005F4D40"/>
    <w:rsid w:val="0060065F"/>
    <w:rsid w:val="00600907"/>
    <w:rsid w:val="006127C2"/>
    <w:rsid w:val="00617CF0"/>
    <w:rsid w:val="00631F85"/>
    <w:rsid w:val="006352C5"/>
    <w:rsid w:val="006353E0"/>
    <w:rsid w:val="00636BDC"/>
    <w:rsid w:val="00644C67"/>
    <w:rsid w:val="00644CBB"/>
    <w:rsid w:val="00645EA0"/>
    <w:rsid w:val="006467E9"/>
    <w:rsid w:val="00656633"/>
    <w:rsid w:val="0066203C"/>
    <w:rsid w:val="00667CF3"/>
    <w:rsid w:val="00674370"/>
    <w:rsid w:val="00682122"/>
    <w:rsid w:val="00687207"/>
    <w:rsid w:val="00691861"/>
    <w:rsid w:val="006964F3"/>
    <w:rsid w:val="006A2314"/>
    <w:rsid w:val="006A2FEB"/>
    <w:rsid w:val="006A42C2"/>
    <w:rsid w:val="006A6EA1"/>
    <w:rsid w:val="006B0631"/>
    <w:rsid w:val="006B0A96"/>
    <w:rsid w:val="006B3EC4"/>
    <w:rsid w:val="006B55DE"/>
    <w:rsid w:val="006B57DD"/>
    <w:rsid w:val="006B6614"/>
    <w:rsid w:val="006C3500"/>
    <w:rsid w:val="006D56A3"/>
    <w:rsid w:val="006F2A2A"/>
    <w:rsid w:val="006F6E8E"/>
    <w:rsid w:val="007011BE"/>
    <w:rsid w:val="00701FF6"/>
    <w:rsid w:val="007121A6"/>
    <w:rsid w:val="007131A4"/>
    <w:rsid w:val="007169D7"/>
    <w:rsid w:val="0072367E"/>
    <w:rsid w:val="00730CF3"/>
    <w:rsid w:val="00732B89"/>
    <w:rsid w:val="00735347"/>
    <w:rsid w:val="0074288E"/>
    <w:rsid w:val="0074511B"/>
    <w:rsid w:val="00745704"/>
    <w:rsid w:val="00746479"/>
    <w:rsid w:val="0075326E"/>
    <w:rsid w:val="00760FC5"/>
    <w:rsid w:val="00765C68"/>
    <w:rsid w:val="00766647"/>
    <w:rsid w:val="00772DD3"/>
    <w:rsid w:val="007903A6"/>
    <w:rsid w:val="00797566"/>
    <w:rsid w:val="007A42AE"/>
    <w:rsid w:val="007A68FB"/>
    <w:rsid w:val="007B0ECD"/>
    <w:rsid w:val="007C30B8"/>
    <w:rsid w:val="007C40ED"/>
    <w:rsid w:val="007D0AB4"/>
    <w:rsid w:val="007D2126"/>
    <w:rsid w:val="007D39DC"/>
    <w:rsid w:val="007D4334"/>
    <w:rsid w:val="007D5225"/>
    <w:rsid w:val="007D64C5"/>
    <w:rsid w:val="007E10EE"/>
    <w:rsid w:val="007F0A3A"/>
    <w:rsid w:val="007F1D0D"/>
    <w:rsid w:val="00804287"/>
    <w:rsid w:val="00805AB7"/>
    <w:rsid w:val="00807A36"/>
    <w:rsid w:val="00811DAB"/>
    <w:rsid w:val="00812AC1"/>
    <w:rsid w:val="008160A3"/>
    <w:rsid w:val="008168C7"/>
    <w:rsid w:val="00820D39"/>
    <w:rsid w:val="00840FC9"/>
    <w:rsid w:val="00841739"/>
    <w:rsid w:val="00841C2D"/>
    <w:rsid w:val="00842164"/>
    <w:rsid w:val="008500BE"/>
    <w:rsid w:val="00852A71"/>
    <w:rsid w:val="0085698D"/>
    <w:rsid w:val="00857919"/>
    <w:rsid w:val="00857EC8"/>
    <w:rsid w:val="00862A64"/>
    <w:rsid w:val="00863004"/>
    <w:rsid w:val="0086661E"/>
    <w:rsid w:val="00866A88"/>
    <w:rsid w:val="00875E74"/>
    <w:rsid w:val="00880E1F"/>
    <w:rsid w:val="0088495C"/>
    <w:rsid w:val="00884BBC"/>
    <w:rsid w:val="008853CD"/>
    <w:rsid w:val="0088593A"/>
    <w:rsid w:val="00885ADD"/>
    <w:rsid w:val="00885C2B"/>
    <w:rsid w:val="00890CBF"/>
    <w:rsid w:val="00892328"/>
    <w:rsid w:val="008A55BC"/>
    <w:rsid w:val="008B0CBE"/>
    <w:rsid w:val="008B65D5"/>
    <w:rsid w:val="008B6D4D"/>
    <w:rsid w:val="008C27AC"/>
    <w:rsid w:val="008C36C2"/>
    <w:rsid w:val="008C41F9"/>
    <w:rsid w:val="008D04D8"/>
    <w:rsid w:val="008D41C8"/>
    <w:rsid w:val="008D7E15"/>
    <w:rsid w:val="008E2A7F"/>
    <w:rsid w:val="008E3D31"/>
    <w:rsid w:val="008E3E86"/>
    <w:rsid w:val="008E4AE6"/>
    <w:rsid w:val="008F3D76"/>
    <w:rsid w:val="008F45EB"/>
    <w:rsid w:val="008F5FDA"/>
    <w:rsid w:val="008F6B45"/>
    <w:rsid w:val="0091278F"/>
    <w:rsid w:val="0091595E"/>
    <w:rsid w:val="009248DA"/>
    <w:rsid w:val="00934A10"/>
    <w:rsid w:val="009408CE"/>
    <w:rsid w:val="0094178C"/>
    <w:rsid w:val="00943E0B"/>
    <w:rsid w:val="00945F74"/>
    <w:rsid w:val="009475D9"/>
    <w:rsid w:val="009628C3"/>
    <w:rsid w:val="009672CE"/>
    <w:rsid w:val="00975C98"/>
    <w:rsid w:val="00977C30"/>
    <w:rsid w:val="00987FBF"/>
    <w:rsid w:val="009905AD"/>
    <w:rsid w:val="00991127"/>
    <w:rsid w:val="009A1565"/>
    <w:rsid w:val="009A7732"/>
    <w:rsid w:val="009C4B00"/>
    <w:rsid w:val="009E2F49"/>
    <w:rsid w:val="009E3D22"/>
    <w:rsid w:val="009E6EA2"/>
    <w:rsid w:val="009F0947"/>
    <w:rsid w:val="009F5FDE"/>
    <w:rsid w:val="00A06389"/>
    <w:rsid w:val="00A12D04"/>
    <w:rsid w:val="00A14E63"/>
    <w:rsid w:val="00A17F9E"/>
    <w:rsid w:val="00A20FE9"/>
    <w:rsid w:val="00A260F1"/>
    <w:rsid w:val="00A2781E"/>
    <w:rsid w:val="00A31D7B"/>
    <w:rsid w:val="00A31FBB"/>
    <w:rsid w:val="00A34136"/>
    <w:rsid w:val="00A34640"/>
    <w:rsid w:val="00A36AA9"/>
    <w:rsid w:val="00A4639E"/>
    <w:rsid w:val="00A473F7"/>
    <w:rsid w:val="00A562A2"/>
    <w:rsid w:val="00A57A87"/>
    <w:rsid w:val="00A57E83"/>
    <w:rsid w:val="00A60125"/>
    <w:rsid w:val="00A6067E"/>
    <w:rsid w:val="00A65B66"/>
    <w:rsid w:val="00A719CF"/>
    <w:rsid w:val="00A76397"/>
    <w:rsid w:val="00A8017A"/>
    <w:rsid w:val="00A81B1D"/>
    <w:rsid w:val="00A932CC"/>
    <w:rsid w:val="00A96DC5"/>
    <w:rsid w:val="00AA0420"/>
    <w:rsid w:val="00AA3A93"/>
    <w:rsid w:val="00AA460D"/>
    <w:rsid w:val="00AA643D"/>
    <w:rsid w:val="00AB076B"/>
    <w:rsid w:val="00AB3A81"/>
    <w:rsid w:val="00AC03EA"/>
    <w:rsid w:val="00AC1381"/>
    <w:rsid w:val="00AC4A2E"/>
    <w:rsid w:val="00AC5D1B"/>
    <w:rsid w:val="00AD1D77"/>
    <w:rsid w:val="00AD7F84"/>
    <w:rsid w:val="00AE59A7"/>
    <w:rsid w:val="00AF16D1"/>
    <w:rsid w:val="00B11A11"/>
    <w:rsid w:val="00B1748D"/>
    <w:rsid w:val="00B214D3"/>
    <w:rsid w:val="00B21CF3"/>
    <w:rsid w:val="00B224BA"/>
    <w:rsid w:val="00B22E6D"/>
    <w:rsid w:val="00B30301"/>
    <w:rsid w:val="00B3276E"/>
    <w:rsid w:val="00B34B32"/>
    <w:rsid w:val="00B35923"/>
    <w:rsid w:val="00B364C8"/>
    <w:rsid w:val="00B37EFC"/>
    <w:rsid w:val="00B40B60"/>
    <w:rsid w:val="00B416CF"/>
    <w:rsid w:val="00B46B0D"/>
    <w:rsid w:val="00B50254"/>
    <w:rsid w:val="00B5394B"/>
    <w:rsid w:val="00B6037F"/>
    <w:rsid w:val="00B60F0E"/>
    <w:rsid w:val="00B61FA2"/>
    <w:rsid w:val="00B76CAD"/>
    <w:rsid w:val="00B80A4D"/>
    <w:rsid w:val="00B82D6A"/>
    <w:rsid w:val="00B83AA7"/>
    <w:rsid w:val="00B868E1"/>
    <w:rsid w:val="00B9096A"/>
    <w:rsid w:val="00B90E89"/>
    <w:rsid w:val="00B92185"/>
    <w:rsid w:val="00B9249E"/>
    <w:rsid w:val="00B92FB6"/>
    <w:rsid w:val="00B9360B"/>
    <w:rsid w:val="00B9786A"/>
    <w:rsid w:val="00B978B8"/>
    <w:rsid w:val="00BA0306"/>
    <w:rsid w:val="00BA7A0D"/>
    <w:rsid w:val="00BB2EF5"/>
    <w:rsid w:val="00BC2D72"/>
    <w:rsid w:val="00BC3749"/>
    <w:rsid w:val="00BC67AF"/>
    <w:rsid w:val="00BC769F"/>
    <w:rsid w:val="00BD084A"/>
    <w:rsid w:val="00BE1FA5"/>
    <w:rsid w:val="00BE5B28"/>
    <w:rsid w:val="00BE63A7"/>
    <w:rsid w:val="00BF1427"/>
    <w:rsid w:val="00BF3CC5"/>
    <w:rsid w:val="00C04AE1"/>
    <w:rsid w:val="00C05E01"/>
    <w:rsid w:val="00C126A2"/>
    <w:rsid w:val="00C15C76"/>
    <w:rsid w:val="00C33BEF"/>
    <w:rsid w:val="00C379F4"/>
    <w:rsid w:val="00C40190"/>
    <w:rsid w:val="00C44A4A"/>
    <w:rsid w:val="00C61170"/>
    <w:rsid w:val="00C61D1A"/>
    <w:rsid w:val="00C66886"/>
    <w:rsid w:val="00C730FD"/>
    <w:rsid w:val="00C75AEA"/>
    <w:rsid w:val="00C80111"/>
    <w:rsid w:val="00C82D9D"/>
    <w:rsid w:val="00C83CB3"/>
    <w:rsid w:val="00C900D7"/>
    <w:rsid w:val="00C931DE"/>
    <w:rsid w:val="00C973E5"/>
    <w:rsid w:val="00CA23B7"/>
    <w:rsid w:val="00CA6D75"/>
    <w:rsid w:val="00CA7580"/>
    <w:rsid w:val="00CB3193"/>
    <w:rsid w:val="00CB442C"/>
    <w:rsid w:val="00CC00B9"/>
    <w:rsid w:val="00CC7C2F"/>
    <w:rsid w:val="00CD1452"/>
    <w:rsid w:val="00CD27D1"/>
    <w:rsid w:val="00CD7469"/>
    <w:rsid w:val="00CE587A"/>
    <w:rsid w:val="00CE6030"/>
    <w:rsid w:val="00CE6A62"/>
    <w:rsid w:val="00CF1F98"/>
    <w:rsid w:val="00CF3CFF"/>
    <w:rsid w:val="00CF7165"/>
    <w:rsid w:val="00D027C7"/>
    <w:rsid w:val="00D0714B"/>
    <w:rsid w:val="00D07EC8"/>
    <w:rsid w:val="00D11D5C"/>
    <w:rsid w:val="00D14A8D"/>
    <w:rsid w:val="00D15E8A"/>
    <w:rsid w:val="00D1709A"/>
    <w:rsid w:val="00D262C2"/>
    <w:rsid w:val="00D40AED"/>
    <w:rsid w:val="00D416B9"/>
    <w:rsid w:val="00D4271F"/>
    <w:rsid w:val="00D4404B"/>
    <w:rsid w:val="00D44273"/>
    <w:rsid w:val="00D4654D"/>
    <w:rsid w:val="00D53330"/>
    <w:rsid w:val="00D5464C"/>
    <w:rsid w:val="00D57DCE"/>
    <w:rsid w:val="00D6388B"/>
    <w:rsid w:val="00D67651"/>
    <w:rsid w:val="00D7756C"/>
    <w:rsid w:val="00D80E44"/>
    <w:rsid w:val="00D90578"/>
    <w:rsid w:val="00D908EF"/>
    <w:rsid w:val="00DA12AB"/>
    <w:rsid w:val="00DA3B1A"/>
    <w:rsid w:val="00DA3E12"/>
    <w:rsid w:val="00DA3FB8"/>
    <w:rsid w:val="00DA550A"/>
    <w:rsid w:val="00DB18F0"/>
    <w:rsid w:val="00DB4AE4"/>
    <w:rsid w:val="00DB5A98"/>
    <w:rsid w:val="00DC0CA5"/>
    <w:rsid w:val="00DD281B"/>
    <w:rsid w:val="00DD53D7"/>
    <w:rsid w:val="00DD6941"/>
    <w:rsid w:val="00DD6C0E"/>
    <w:rsid w:val="00DE16FF"/>
    <w:rsid w:val="00DE5E1F"/>
    <w:rsid w:val="00DE7344"/>
    <w:rsid w:val="00DF0552"/>
    <w:rsid w:val="00DF4F5B"/>
    <w:rsid w:val="00E02DEE"/>
    <w:rsid w:val="00E059BD"/>
    <w:rsid w:val="00E133CC"/>
    <w:rsid w:val="00E21DDF"/>
    <w:rsid w:val="00E24599"/>
    <w:rsid w:val="00E35B8D"/>
    <w:rsid w:val="00E40703"/>
    <w:rsid w:val="00E43E33"/>
    <w:rsid w:val="00E4716A"/>
    <w:rsid w:val="00E646CC"/>
    <w:rsid w:val="00E667C1"/>
    <w:rsid w:val="00E6739E"/>
    <w:rsid w:val="00E7400D"/>
    <w:rsid w:val="00E75A91"/>
    <w:rsid w:val="00E76654"/>
    <w:rsid w:val="00E77592"/>
    <w:rsid w:val="00E82662"/>
    <w:rsid w:val="00E8351D"/>
    <w:rsid w:val="00E9122E"/>
    <w:rsid w:val="00E944B5"/>
    <w:rsid w:val="00E97371"/>
    <w:rsid w:val="00EA3191"/>
    <w:rsid w:val="00EA5CA7"/>
    <w:rsid w:val="00EA7730"/>
    <w:rsid w:val="00EC0BE3"/>
    <w:rsid w:val="00EC427F"/>
    <w:rsid w:val="00ED0C01"/>
    <w:rsid w:val="00ED1BCE"/>
    <w:rsid w:val="00ED5A69"/>
    <w:rsid w:val="00ED7BC9"/>
    <w:rsid w:val="00EE18FC"/>
    <w:rsid w:val="00EE4ACE"/>
    <w:rsid w:val="00EE5DBC"/>
    <w:rsid w:val="00EE6775"/>
    <w:rsid w:val="00EF0DE8"/>
    <w:rsid w:val="00EF5C2F"/>
    <w:rsid w:val="00EF6CE4"/>
    <w:rsid w:val="00EF735E"/>
    <w:rsid w:val="00EF740F"/>
    <w:rsid w:val="00F02AF1"/>
    <w:rsid w:val="00F10486"/>
    <w:rsid w:val="00F10907"/>
    <w:rsid w:val="00F134B6"/>
    <w:rsid w:val="00F204CB"/>
    <w:rsid w:val="00F221BC"/>
    <w:rsid w:val="00F269A3"/>
    <w:rsid w:val="00F26D01"/>
    <w:rsid w:val="00F27910"/>
    <w:rsid w:val="00F27BBF"/>
    <w:rsid w:val="00F31215"/>
    <w:rsid w:val="00F312B2"/>
    <w:rsid w:val="00F32B7B"/>
    <w:rsid w:val="00F33F62"/>
    <w:rsid w:val="00F401C5"/>
    <w:rsid w:val="00F50B42"/>
    <w:rsid w:val="00F51C11"/>
    <w:rsid w:val="00F51FED"/>
    <w:rsid w:val="00F52CD7"/>
    <w:rsid w:val="00F63270"/>
    <w:rsid w:val="00F636E8"/>
    <w:rsid w:val="00F672FC"/>
    <w:rsid w:val="00F800A1"/>
    <w:rsid w:val="00F81FF6"/>
    <w:rsid w:val="00F824DE"/>
    <w:rsid w:val="00F83727"/>
    <w:rsid w:val="00F83BD7"/>
    <w:rsid w:val="00F86773"/>
    <w:rsid w:val="00F9083A"/>
    <w:rsid w:val="00FA07EF"/>
    <w:rsid w:val="00FA2822"/>
    <w:rsid w:val="00FA39FF"/>
    <w:rsid w:val="00FA5D69"/>
    <w:rsid w:val="00FA6A3A"/>
    <w:rsid w:val="00FA77C8"/>
    <w:rsid w:val="00FB0A1B"/>
    <w:rsid w:val="00FB2FE1"/>
    <w:rsid w:val="00FC3621"/>
    <w:rsid w:val="00FC4B94"/>
    <w:rsid w:val="00FC5172"/>
    <w:rsid w:val="00FC6D2E"/>
    <w:rsid w:val="00FC74B1"/>
    <w:rsid w:val="00FD0E34"/>
    <w:rsid w:val="00FD156C"/>
    <w:rsid w:val="00FD2108"/>
    <w:rsid w:val="00FD35F0"/>
    <w:rsid w:val="00FD5736"/>
    <w:rsid w:val="00FD6BDF"/>
    <w:rsid w:val="00FE2A07"/>
    <w:rsid w:val="00FE3178"/>
    <w:rsid w:val="00FE432A"/>
    <w:rsid w:val="00FF1D07"/>
    <w:rsid w:val="00FF40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lsdException w:name="endnote text" w:locked="1"/>
    <w:lsdException w:name="table of authorities" w:locked="1" w:uiPriority="0"/>
    <w:lsdException w:name="macro" w:locked="1" w:uiPriority="0"/>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67"/>
    <w:lsdException w:name="No Spacing"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t,text,Normal1,n,APPLY ANOTHER STYLE"/>
    <w:qFormat/>
    <w:rsid w:val="008D7E15"/>
    <w:pPr>
      <w:spacing w:before="60" w:after="60" w:line="260" w:lineRule="exact"/>
    </w:pPr>
    <w:rPr>
      <w:rFonts w:ascii="Verdana" w:eastAsia="Times New Roman" w:hAnsi="Verdana" w:cs="Verdana"/>
      <w:sz w:val="22"/>
      <w:szCs w:val="22"/>
    </w:rPr>
  </w:style>
  <w:style w:type="paragraph" w:styleId="Heading1">
    <w:name w:val="heading 1"/>
    <w:aliases w:val="h1,Level 1 Topic Heading"/>
    <w:basedOn w:val="Normal"/>
    <w:next w:val="Normal"/>
    <w:link w:val="Heading1Char"/>
    <w:uiPriority w:val="99"/>
    <w:qFormat/>
    <w:rsid w:val="008D7E15"/>
    <w:pPr>
      <w:keepNext/>
      <w:spacing w:before="360" w:after="100" w:line="240" w:lineRule="auto"/>
      <w:outlineLvl w:val="0"/>
    </w:pPr>
    <w:rPr>
      <w:b/>
      <w:color w:val="000000"/>
      <w:kern w:val="24"/>
      <w:sz w:val="32"/>
    </w:rPr>
  </w:style>
  <w:style w:type="paragraph" w:styleId="Heading2">
    <w:name w:val="heading 2"/>
    <w:aliases w:val="h2,Level 2 Topic Heading"/>
    <w:basedOn w:val="Normal"/>
    <w:next w:val="Normal"/>
    <w:link w:val="Heading2Char"/>
    <w:uiPriority w:val="99"/>
    <w:qFormat/>
    <w:rsid w:val="008D7E15"/>
    <w:pPr>
      <w:keepNext/>
      <w:keepLines/>
      <w:spacing w:before="200" w:after="0" w:line="240" w:lineRule="auto"/>
      <w:outlineLvl w:val="1"/>
    </w:pPr>
    <w:rPr>
      <w:b/>
      <w:sz w:val="28"/>
      <w:szCs w:val="26"/>
    </w:rPr>
  </w:style>
  <w:style w:type="paragraph" w:styleId="Heading3">
    <w:name w:val="heading 3"/>
    <w:aliases w:val="h3,Level 3 Topic Heading"/>
    <w:basedOn w:val="Normal"/>
    <w:next w:val="Normal"/>
    <w:link w:val="Heading3Char"/>
    <w:autoRedefine/>
    <w:uiPriority w:val="99"/>
    <w:qFormat/>
    <w:rsid w:val="008D7E15"/>
    <w:pPr>
      <w:keepNext/>
      <w:keepLines/>
      <w:spacing w:before="200" w:after="0" w:line="240" w:lineRule="auto"/>
      <w:outlineLvl w:val="2"/>
    </w:pPr>
    <w:rPr>
      <w:b/>
    </w:rPr>
  </w:style>
  <w:style w:type="paragraph" w:styleId="Heading4">
    <w:name w:val="heading 4"/>
    <w:aliases w:val="h4,Level 4 Topic Heading"/>
    <w:basedOn w:val="Normal"/>
    <w:next w:val="Normal"/>
    <w:link w:val="Heading4Char"/>
    <w:uiPriority w:val="99"/>
    <w:qFormat/>
    <w:rsid w:val="008D7E15"/>
    <w:pPr>
      <w:keepNext/>
      <w:keepLines/>
      <w:spacing w:before="200" w:after="0" w:line="240" w:lineRule="auto"/>
      <w:outlineLvl w:val="3"/>
    </w:pPr>
    <w:rPr>
      <w:i/>
      <w:iCs/>
      <w:color w:val="4F81BD"/>
    </w:rPr>
  </w:style>
  <w:style w:type="paragraph" w:styleId="Heading5">
    <w:name w:val="heading 5"/>
    <w:aliases w:val="h5,Level 5 Topic Heading"/>
    <w:basedOn w:val="Normal"/>
    <w:next w:val="Normal"/>
    <w:link w:val="Heading5Char"/>
    <w:uiPriority w:val="99"/>
    <w:qFormat/>
    <w:rsid w:val="008D7E15"/>
    <w:pPr>
      <w:keepNext/>
      <w:keepLines/>
      <w:spacing w:before="200" w:after="0"/>
      <w:outlineLvl w:val="4"/>
    </w:pPr>
    <w:rPr>
      <w:rFonts w:ascii="Cambria" w:hAnsi="Cambria"/>
      <w:color w:val="243F60"/>
    </w:rPr>
  </w:style>
  <w:style w:type="paragraph" w:styleId="Heading6">
    <w:name w:val="heading 6"/>
    <w:aliases w:val="h6,Level 6 Topic Heading"/>
    <w:basedOn w:val="Heading5"/>
    <w:next w:val="Normal"/>
    <w:link w:val="Heading6Char"/>
    <w:uiPriority w:val="99"/>
    <w:qFormat/>
    <w:rsid w:val="008D7E15"/>
    <w:pPr>
      <w:keepLines w:val="0"/>
      <w:spacing w:before="360" w:after="100"/>
      <w:outlineLvl w:val="5"/>
    </w:pPr>
    <w:rPr>
      <w:rFonts w:ascii="Verdana" w:hAnsi="Verdana"/>
      <w:color w:val="auto"/>
      <w:kern w:val="24"/>
    </w:rPr>
  </w:style>
  <w:style w:type="paragraph" w:styleId="Heading7">
    <w:name w:val="heading 7"/>
    <w:aliases w:val="h7,First Subheading"/>
    <w:basedOn w:val="Heading6"/>
    <w:next w:val="Normal"/>
    <w:link w:val="Heading7Char"/>
    <w:uiPriority w:val="99"/>
    <w:qFormat/>
    <w:rsid w:val="008D7E15"/>
    <w:pPr>
      <w:outlineLvl w:val="6"/>
    </w:pPr>
    <w:rPr>
      <w:szCs w:val="24"/>
    </w:rPr>
  </w:style>
  <w:style w:type="paragraph" w:styleId="Heading8">
    <w:name w:val="heading 8"/>
    <w:aliases w:val="h8,Second Subheading"/>
    <w:basedOn w:val="Heading7"/>
    <w:next w:val="Normal"/>
    <w:link w:val="Heading8Char"/>
    <w:uiPriority w:val="99"/>
    <w:qFormat/>
    <w:rsid w:val="008D7E15"/>
    <w:pPr>
      <w:outlineLvl w:val="7"/>
    </w:pPr>
    <w:rPr>
      <w:iCs/>
    </w:rPr>
  </w:style>
  <w:style w:type="paragraph" w:styleId="Heading9">
    <w:name w:val="heading 9"/>
    <w:aliases w:val="h9,Third Subheading"/>
    <w:basedOn w:val="Normal"/>
    <w:next w:val="Normal"/>
    <w:link w:val="Heading9Char"/>
    <w:uiPriority w:val="99"/>
    <w:qFormat/>
    <w:rsid w:val="008D7E15"/>
    <w:pPr>
      <w:keepNext/>
      <w:keepLines/>
      <w:spacing w:before="200"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9"/>
    <w:locked/>
    <w:rsid w:val="000A6F56"/>
    <w:rPr>
      <w:rFonts w:ascii="Verdana" w:eastAsia="Times New Roman" w:hAnsi="Verdana"/>
      <w:b/>
      <w:color w:val="000000"/>
      <w:kern w:val="24"/>
      <w:sz w:val="32"/>
    </w:rPr>
  </w:style>
  <w:style w:type="character" w:customStyle="1" w:styleId="Heading2Char">
    <w:name w:val="Heading 2 Char"/>
    <w:aliases w:val="h2 Char,Level 2 Topic Heading Char"/>
    <w:basedOn w:val="DefaultParagraphFont"/>
    <w:link w:val="Heading2"/>
    <w:uiPriority w:val="99"/>
    <w:locked/>
    <w:rsid w:val="0055123F"/>
    <w:rPr>
      <w:rFonts w:ascii="Verdana" w:eastAsia="Times New Roman" w:hAnsi="Verdana"/>
      <w:b/>
      <w:sz w:val="28"/>
      <w:szCs w:val="26"/>
    </w:rPr>
  </w:style>
  <w:style w:type="character" w:customStyle="1" w:styleId="Heading3Char">
    <w:name w:val="Heading 3 Char"/>
    <w:aliases w:val="h3 Char,Level 3 Topic Heading Char"/>
    <w:basedOn w:val="DefaultParagraphFont"/>
    <w:link w:val="Heading3"/>
    <w:uiPriority w:val="99"/>
    <w:locked/>
    <w:rsid w:val="004A30AD"/>
    <w:rPr>
      <w:rFonts w:ascii="Verdana" w:eastAsia="Times New Roman" w:hAnsi="Verdana"/>
      <w:b/>
      <w:sz w:val="22"/>
      <w:szCs w:val="22"/>
    </w:rPr>
  </w:style>
  <w:style w:type="character" w:customStyle="1" w:styleId="Heading4Char">
    <w:name w:val="Heading 4 Char"/>
    <w:aliases w:val="h4 Char,Level 4 Topic Heading Char"/>
    <w:basedOn w:val="DefaultParagraphFont"/>
    <w:link w:val="Heading4"/>
    <w:uiPriority w:val="99"/>
    <w:locked/>
    <w:rsid w:val="000A6F56"/>
    <w:rPr>
      <w:rFonts w:ascii="Verdana" w:eastAsia="Times New Roman" w:hAnsi="Verdana"/>
      <w:i/>
      <w:iCs/>
      <w:color w:val="4F81BD"/>
      <w:sz w:val="22"/>
      <w:szCs w:val="22"/>
    </w:rPr>
  </w:style>
  <w:style w:type="character" w:customStyle="1" w:styleId="Heading5Char">
    <w:name w:val="Heading 5 Char"/>
    <w:aliases w:val="h5 Char,Level 5 Topic Heading Char"/>
    <w:basedOn w:val="DefaultParagraphFont"/>
    <w:link w:val="Heading5"/>
    <w:uiPriority w:val="99"/>
    <w:locked/>
    <w:rsid w:val="000A6F56"/>
    <w:rPr>
      <w:rFonts w:ascii="Cambria" w:eastAsia="Times New Roman" w:hAnsi="Cambria"/>
      <w:color w:val="243F60"/>
      <w:sz w:val="22"/>
      <w:szCs w:val="22"/>
    </w:rPr>
  </w:style>
  <w:style w:type="character" w:customStyle="1" w:styleId="Heading6Char">
    <w:name w:val="Heading 6 Char"/>
    <w:aliases w:val="h6 Char,Level 6 Topic Heading Char"/>
    <w:basedOn w:val="DefaultParagraphFont"/>
    <w:link w:val="Heading6"/>
    <w:uiPriority w:val="99"/>
    <w:locked/>
    <w:rsid w:val="000A6F56"/>
    <w:rPr>
      <w:rFonts w:ascii="Verdana" w:eastAsia="Times New Roman" w:hAnsi="Verdana"/>
      <w:kern w:val="24"/>
      <w:sz w:val="22"/>
      <w:szCs w:val="22"/>
    </w:rPr>
  </w:style>
  <w:style w:type="character" w:customStyle="1" w:styleId="Heading7Char">
    <w:name w:val="Heading 7 Char"/>
    <w:aliases w:val="h7 Char,First Subheading Char"/>
    <w:basedOn w:val="DefaultParagraphFont"/>
    <w:link w:val="Heading7"/>
    <w:uiPriority w:val="99"/>
    <w:locked/>
    <w:rsid w:val="000A6F56"/>
    <w:rPr>
      <w:rFonts w:ascii="Verdana" w:eastAsia="Times New Roman" w:hAnsi="Verdana"/>
      <w:kern w:val="24"/>
      <w:sz w:val="22"/>
      <w:szCs w:val="24"/>
    </w:rPr>
  </w:style>
  <w:style w:type="character" w:customStyle="1" w:styleId="Heading8Char">
    <w:name w:val="Heading 8 Char"/>
    <w:aliases w:val="h8 Char,Second Subheading Char"/>
    <w:basedOn w:val="DefaultParagraphFont"/>
    <w:link w:val="Heading8"/>
    <w:uiPriority w:val="99"/>
    <w:locked/>
    <w:rsid w:val="000A6F56"/>
    <w:rPr>
      <w:rFonts w:ascii="Verdana" w:eastAsia="Times New Roman" w:hAnsi="Verdana"/>
      <w:iCs/>
      <w:kern w:val="24"/>
      <w:sz w:val="22"/>
      <w:szCs w:val="24"/>
    </w:rPr>
  </w:style>
  <w:style w:type="character" w:customStyle="1" w:styleId="Heading9Char">
    <w:name w:val="Heading 9 Char"/>
    <w:aliases w:val="h9 Char,Third Subheading Char"/>
    <w:basedOn w:val="DefaultParagraphFont"/>
    <w:link w:val="Heading9"/>
    <w:uiPriority w:val="99"/>
    <w:locked/>
    <w:rsid w:val="000A6F56"/>
    <w:rPr>
      <w:rFonts w:ascii="Cambria" w:eastAsia="Times New Roman" w:hAnsi="Cambria"/>
      <w:i/>
      <w:iCs/>
      <w:color w:val="404040"/>
      <w:sz w:val="22"/>
      <w:szCs w:val="22"/>
    </w:rPr>
  </w:style>
  <w:style w:type="paragraph" w:customStyle="1" w:styleId="Figure">
    <w:name w:val="Figure"/>
    <w:aliases w:val="fig"/>
    <w:basedOn w:val="Normal"/>
    <w:next w:val="Normal"/>
    <w:uiPriority w:val="99"/>
    <w:rsid w:val="008D7E15"/>
    <w:pPr>
      <w:spacing w:before="120" w:after="120" w:line="240" w:lineRule="auto"/>
    </w:pPr>
    <w:rPr>
      <w:color w:val="FF6600"/>
    </w:rPr>
  </w:style>
  <w:style w:type="paragraph" w:customStyle="1" w:styleId="Code">
    <w:name w:val="Code"/>
    <w:aliases w:val="c"/>
    <w:uiPriority w:val="99"/>
    <w:rsid w:val="008D7E15"/>
    <w:pPr>
      <w:spacing w:after="60" w:line="300" w:lineRule="exact"/>
    </w:pPr>
    <w:rPr>
      <w:rFonts w:ascii="Courier New" w:eastAsia="Times New Roman" w:hAnsi="Courier New"/>
      <w:noProof/>
      <w:color w:val="000080"/>
      <w:sz w:val="24"/>
      <w:szCs w:val="24"/>
    </w:rPr>
  </w:style>
  <w:style w:type="paragraph" w:customStyle="1" w:styleId="LabelinList2">
    <w:name w:val="Label in List 2"/>
    <w:aliases w:val="l2"/>
    <w:basedOn w:val="TextinList2"/>
    <w:next w:val="TextinList2"/>
    <w:uiPriority w:val="99"/>
    <w:rsid w:val="008D7E15"/>
    <w:rPr>
      <w:b/>
    </w:rPr>
  </w:style>
  <w:style w:type="paragraph" w:customStyle="1" w:styleId="TextinList2">
    <w:name w:val="Text in List 2"/>
    <w:aliases w:val="t2"/>
    <w:basedOn w:val="Normal"/>
    <w:uiPriority w:val="99"/>
    <w:rsid w:val="008D7E15"/>
    <w:pPr>
      <w:ind w:left="720"/>
    </w:pPr>
  </w:style>
  <w:style w:type="paragraph" w:customStyle="1" w:styleId="Label">
    <w:name w:val="Label"/>
    <w:aliases w:val="l"/>
    <w:basedOn w:val="Normal"/>
    <w:next w:val="Normal"/>
    <w:link w:val="LabelChar"/>
    <w:rsid w:val="008D7E15"/>
    <w:rPr>
      <w:b/>
    </w:rPr>
  </w:style>
  <w:style w:type="paragraph" w:styleId="FootnoteText">
    <w:name w:val="footnote text"/>
    <w:aliases w:val="ft,Used by Word for text of Help footnotes"/>
    <w:basedOn w:val="Normal"/>
    <w:link w:val="FootnoteTextChar"/>
    <w:uiPriority w:val="99"/>
    <w:semiHidden/>
    <w:rsid w:val="008D7E15"/>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locked/>
    <w:rsid w:val="000A6F56"/>
    <w:rPr>
      <w:rFonts w:ascii="Verdana" w:eastAsia="Times New Roman" w:hAnsi="Verdana" w:cs="Verdana"/>
      <w:color w:val="0000FF"/>
      <w:sz w:val="22"/>
      <w:szCs w:val="22"/>
    </w:rPr>
  </w:style>
  <w:style w:type="paragraph" w:customStyle="1" w:styleId="NumberedList2">
    <w:name w:val="Numbered List 2"/>
    <w:aliases w:val="nl2"/>
    <w:uiPriority w:val="99"/>
    <w:rsid w:val="008D7E15"/>
    <w:pPr>
      <w:numPr>
        <w:numId w:val="41"/>
      </w:numPr>
      <w:spacing w:before="60" w:after="60" w:line="260" w:lineRule="exact"/>
    </w:pPr>
    <w:rPr>
      <w:rFonts w:ascii="Verdana" w:eastAsia="Times New Roman" w:hAnsi="Verdana"/>
      <w:color w:val="000000"/>
      <w:sz w:val="24"/>
      <w:szCs w:val="24"/>
    </w:rPr>
  </w:style>
  <w:style w:type="paragraph" w:customStyle="1" w:styleId="Syntax">
    <w:name w:val="Syntax"/>
    <w:aliases w:val="s"/>
    <w:basedOn w:val="Code"/>
    <w:uiPriority w:val="99"/>
    <w:rsid w:val="008D7E15"/>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Normal"/>
    <w:uiPriority w:val="99"/>
    <w:rsid w:val="008D7E15"/>
    <w:pPr>
      <w:spacing w:before="40" w:after="80" w:line="220" w:lineRule="exact"/>
    </w:pPr>
    <w:rPr>
      <w:sz w:val="16"/>
    </w:rPr>
  </w:style>
  <w:style w:type="character" w:styleId="FootnoteReference">
    <w:name w:val="footnote reference"/>
    <w:aliases w:val="fr,Used by Word for Help footnote symbols"/>
    <w:basedOn w:val="DefaultParagraphFont"/>
    <w:uiPriority w:val="99"/>
    <w:semiHidden/>
    <w:rsid w:val="008D7E15"/>
    <w:rPr>
      <w:rFonts w:cs="Times New Roman"/>
      <w:color w:val="0000FF"/>
      <w:vertAlign w:val="superscript"/>
    </w:rPr>
  </w:style>
  <w:style w:type="character" w:customStyle="1" w:styleId="CodeEmbedded">
    <w:name w:val="Code Embedded"/>
    <w:aliases w:val="ce"/>
    <w:basedOn w:val="DefaultParagraphFont"/>
    <w:uiPriority w:val="99"/>
    <w:rsid w:val="008D7E15"/>
    <w:rPr>
      <w:rFonts w:ascii="Courier New" w:hAnsi="Courier New" w:cs="Times New Roman"/>
      <w:noProof/>
      <w:color w:val="000080"/>
      <w:position w:val="0"/>
      <w:sz w:val="22"/>
    </w:rPr>
  </w:style>
  <w:style w:type="character" w:customStyle="1" w:styleId="LabelEmbedded">
    <w:name w:val="Label Embedded"/>
    <w:aliases w:val="le"/>
    <w:basedOn w:val="DefaultParagraphFont"/>
    <w:uiPriority w:val="99"/>
    <w:rsid w:val="008D7E15"/>
    <w:rPr>
      <w:rFonts w:ascii="Verdana" w:hAnsi="Verdana" w:cs="Times New Roman"/>
      <w:b/>
      <w:sz w:val="20"/>
    </w:rPr>
  </w:style>
  <w:style w:type="character" w:customStyle="1" w:styleId="LinkText">
    <w:name w:val="Link Text"/>
    <w:aliases w:val="lt"/>
    <w:basedOn w:val="DefaultParagraphFont"/>
    <w:uiPriority w:val="99"/>
    <w:rsid w:val="008D7E15"/>
    <w:rPr>
      <w:rFonts w:cs="Times New Roman"/>
      <w:color w:val="0000FF"/>
      <w:u w:val="double"/>
    </w:rPr>
  </w:style>
  <w:style w:type="character" w:customStyle="1" w:styleId="LinkID">
    <w:name w:val="Link ID"/>
    <w:aliases w:val="lid"/>
    <w:basedOn w:val="DefaultParagraphFont"/>
    <w:uiPriority w:val="99"/>
    <w:rsid w:val="008D7E15"/>
    <w:rPr>
      <w:rFonts w:cs="Times New Roman"/>
      <w:noProof/>
      <w:vanish/>
      <w:color w:val="FF0000"/>
      <w:lang w:val="en-US"/>
    </w:rPr>
  </w:style>
  <w:style w:type="paragraph" w:customStyle="1" w:styleId="TableSpacing">
    <w:name w:val="Table Spacing"/>
    <w:aliases w:val="ts"/>
    <w:basedOn w:val="Normal"/>
    <w:next w:val="Normal"/>
    <w:uiPriority w:val="99"/>
    <w:rsid w:val="008D7E15"/>
    <w:pPr>
      <w:spacing w:before="0" w:after="0" w:line="120" w:lineRule="exact"/>
    </w:pPr>
    <w:rPr>
      <w:color w:val="C0C0C0"/>
      <w:sz w:val="12"/>
    </w:rPr>
  </w:style>
  <w:style w:type="paragraph" w:customStyle="1" w:styleId="CodeinList2">
    <w:name w:val="Code in List 2"/>
    <w:aliases w:val="c2"/>
    <w:basedOn w:val="Code"/>
    <w:uiPriority w:val="99"/>
    <w:rsid w:val="008D7E15"/>
    <w:pPr>
      <w:ind w:left="720"/>
    </w:pPr>
  </w:style>
  <w:style w:type="character" w:customStyle="1" w:styleId="ConditionalMarker">
    <w:name w:val="Conditional Marker"/>
    <w:aliases w:val="cm"/>
    <w:basedOn w:val="DefaultParagraphFont"/>
    <w:uiPriority w:val="99"/>
    <w:rsid w:val="008D7E15"/>
    <w:rPr>
      <w:rFonts w:ascii="Courier New" w:hAnsi="Courier New" w:cs="Times New Roman"/>
      <w:noProof/>
      <w:vanish/>
      <w:color w:val="000000"/>
      <w:sz w:val="20"/>
      <w:shd w:val="pct37" w:color="FFFF00" w:fill="auto"/>
      <w:lang w:val="en-US"/>
    </w:rPr>
  </w:style>
  <w:style w:type="paragraph" w:customStyle="1" w:styleId="FigureinList2">
    <w:name w:val="Figure in List 2"/>
    <w:aliases w:val="fig2"/>
    <w:basedOn w:val="Figure"/>
    <w:next w:val="TextinList2"/>
    <w:uiPriority w:val="99"/>
    <w:rsid w:val="008D7E15"/>
    <w:pPr>
      <w:ind w:left="720"/>
    </w:pPr>
  </w:style>
  <w:style w:type="paragraph" w:customStyle="1" w:styleId="TableFootnoteinList2">
    <w:name w:val="Table Footnote in List 2"/>
    <w:aliases w:val="tf2"/>
    <w:basedOn w:val="TextinList2"/>
    <w:next w:val="TextinList2"/>
    <w:uiPriority w:val="99"/>
    <w:rsid w:val="008D7E15"/>
    <w:pPr>
      <w:spacing w:before="40" w:after="80" w:line="220" w:lineRule="exact"/>
    </w:pPr>
    <w:rPr>
      <w:sz w:val="16"/>
    </w:rPr>
  </w:style>
  <w:style w:type="paragraph" w:customStyle="1" w:styleId="LabelinList1">
    <w:name w:val="Label in List 1"/>
    <w:aliases w:val="l1"/>
    <w:basedOn w:val="TextinList1"/>
    <w:next w:val="TextinList1"/>
    <w:uiPriority w:val="99"/>
    <w:rsid w:val="008D7E15"/>
    <w:rPr>
      <w:b/>
    </w:rPr>
  </w:style>
  <w:style w:type="paragraph" w:customStyle="1" w:styleId="TextinList1">
    <w:name w:val="Text in List 1"/>
    <w:aliases w:val="t1"/>
    <w:basedOn w:val="Normal"/>
    <w:link w:val="TextinList1Char"/>
    <w:uiPriority w:val="99"/>
    <w:rsid w:val="008D7E15"/>
    <w:pPr>
      <w:ind w:left="360"/>
    </w:pPr>
  </w:style>
  <w:style w:type="paragraph" w:customStyle="1" w:styleId="CodeinList1">
    <w:name w:val="Code in List 1"/>
    <w:aliases w:val="c1"/>
    <w:basedOn w:val="Code"/>
    <w:uiPriority w:val="99"/>
    <w:rsid w:val="008D7E15"/>
    <w:pPr>
      <w:ind w:left="360"/>
    </w:pPr>
  </w:style>
  <w:style w:type="paragraph" w:customStyle="1" w:styleId="FigureinList1">
    <w:name w:val="Figure in List 1"/>
    <w:aliases w:val="fig1"/>
    <w:basedOn w:val="Figure"/>
    <w:next w:val="TextinList1"/>
    <w:uiPriority w:val="99"/>
    <w:rsid w:val="008D7E15"/>
    <w:pPr>
      <w:ind w:left="360"/>
    </w:pPr>
  </w:style>
  <w:style w:type="paragraph" w:customStyle="1" w:styleId="TableFootnoteinList1">
    <w:name w:val="Table Footnote in List 1"/>
    <w:aliases w:val="tf1"/>
    <w:basedOn w:val="TextinList1"/>
    <w:next w:val="TextinList1"/>
    <w:uiPriority w:val="99"/>
    <w:rsid w:val="008D7E15"/>
    <w:pPr>
      <w:spacing w:before="40" w:after="80" w:line="220" w:lineRule="exact"/>
    </w:pPr>
    <w:rPr>
      <w:sz w:val="16"/>
    </w:rPr>
  </w:style>
  <w:style w:type="paragraph" w:styleId="Footer">
    <w:name w:val="footer"/>
    <w:aliases w:val="f"/>
    <w:basedOn w:val="Header"/>
    <w:link w:val="FooterChar"/>
    <w:uiPriority w:val="99"/>
    <w:rsid w:val="008D7E15"/>
    <w:pPr>
      <w:pBdr>
        <w:bottom w:val="none" w:sz="0" w:space="0" w:color="auto"/>
      </w:pBdr>
    </w:pPr>
  </w:style>
  <w:style w:type="character" w:customStyle="1" w:styleId="FooterChar">
    <w:name w:val="Footer Char"/>
    <w:aliases w:val="f Char"/>
    <w:basedOn w:val="DefaultParagraphFont"/>
    <w:link w:val="Footer"/>
    <w:uiPriority w:val="99"/>
    <w:locked/>
    <w:rsid w:val="000A6F56"/>
    <w:rPr>
      <w:rFonts w:ascii="Verdana" w:eastAsia="Times New Roman" w:hAnsi="Verdana"/>
      <w:color w:val="808000"/>
      <w:sz w:val="16"/>
    </w:rPr>
  </w:style>
  <w:style w:type="paragraph" w:styleId="Header">
    <w:name w:val="header"/>
    <w:aliases w:val="h"/>
    <w:basedOn w:val="Normal"/>
    <w:link w:val="HeaderChar"/>
    <w:uiPriority w:val="99"/>
    <w:semiHidden/>
    <w:rsid w:val="008D7E15"/>
    <w:pPr>
      <w:pBdr>
        <w:bottom w:val="single" w:sz="4" w:space="1" w:color="808000"/>
      </w:pBdr>
      <w:tabs>
        <w:tab w:val="right" w:pos="8920"/>
      </w:tabs>
      <w:spacing w:before="0" w:after="0" w:line="220" w:lineRule="exact"/>
      <w:ind w:left="-340" w:right="20"/>
    </w:pPr>
    <w:rPr>
      <w:color w:val="808000"/>
      <w:sz w:val="16"/>
    </w:rPr>
  </w:style>
  <w:style w:type="character" w:customStyle="1" w:styleId="HeaderChar">
    <w:name w:val="Header Char"/>
    <w:aliases w:val="h Char"/>
    <w:basedOn w:val="DefaultParagraphFont"/>
    <w:link w:val="Header"/>
    <w:uiPriority w:val="99"/>
    <w:semiHidden/>
    <w:locked/>
    <w:rsid w:val="000A6F56"/>
    <w:rPr>
      <w:rFonts w:ascii="Verdana" w:eastAsia="Times New Roman" w:hAnsi="Verdana"/>
      <w:color w:val="808000"/>
      <w:sz w:val="16"/>
    </w:rPr>
  </w:style>
  <w:style w:type="paragraph" w:customStyle="1" w:styleId="AlertText">
    <w:name w:val="Alert Text"/>
    <w:aliases w:val="at,Alert text"/>
    <w:basedOn w:val="Normal"/>
    <w:link w:val="AlertTextChar"/>
    <w:uiPriority w:val="99"/>
    <w:rsid w:val="008D7E15"/>
  </w:style>
  <w:style w:type="paragraph" w:customStyle="1" w:styleId="AlertTextinList1">
    <w:name w:val="Alert Text in List 1"/>
    <w:aliases w:val="at1"/>
    <w:basedOn w:val="TextinList1"/>
    <w:link w:val="AlertTextinList1Char"/>
    <w:uiPriority w:val="99"/>
    <w:rsid w:val="008D7E15"/>
    <w:pPr>
      <w:ind w:left="720"/>
    </w:pPr>
  </w:style>
  <w:style w:type="paragraph" w:customStyle="1" w:styleId="AlertTextinList2">
    <w:name w:val="Alert Text in List 2"/>
    <w:aliases w:val="at2"/>
    <w:basedOn w:val="TextinList2"/>
    <w:uiPriority w:val="99"/>
    <w:rsid w:val="008D7E15"/>
    <w:pPr>
      <w:ind w:left="1080"/>
    </w:pPr>
  </w:style>
  <w:style w:type="paragraph" w:customStyle="1" w:styleId="RevisionHistory">
    <w:name w:val="Revision History"/>
    <w:aliases w:val="rh"/>
    <w:basedOn w:val="Normal"/>
    <w:uiPriority w:val="99"/>
    <w:rsid w:val="008D7E15"/>
    <w:pPr>
      <w:ind w:right="1440"/>
    </w:pPr>
    <w:rPr>
      <w:vanish/>
      <w:color w:val="800080"/>
    </w:rPr>
  </w:style>
  <w:style w:type="paragraph" w:customStyle="1" w:styleId="BulletedList1">
    <w:name w:val="Bulleted List 1"/>
    <w:aliases w:val="bl1,Bulleted List,Bulleted List 1 Char,Bulleted List Char,bl1 Char Char Char Char,Bulleted List1,bl11,Bulleted List 1 Char1,Bulleted List Char1 Char Char,Bulleted List2,bl12,Bulleted List 1 Char2,Bulleted List Char1 Char,Lb1"/>
    <w:uiPriority w:val="99"/>
    <w:rsid w:val="008D7E15"/>
    <w:pPr>
      <w:numPr>
        <w:numId w:val="27"/>
      </w:numPr>
      <w:spacing w:before="60" w:after="60" w:line="360" w:lineRule="auto"/>
    </w:pPr>
    <w:rPr>
      <w:rFonts w:ascii="Verdana" w:eastAsia="Times New Roman" w:hAnsi="Verdana"/>
      <w:color w:val="000000"/>
      <w:sz w:val="22"/>
      <w:szCs w:val="24"/>
    </w:rPr>
  </w:style>
  <w:style w:type="paragraph" w:customStyle="1" w:styleId="TextIndented">
    <w:name w:val="Text Indented"/>
    <w:aliases w:val="ti"/>
    <w:basedOn w:val="Normal"/>
    <w:uiPriority w:val="99"/>
    <w:rsid w:val="008D7E15"/>
    <w:pPr>
      <w:ind w:left="360" w:right="360"/>
    </w:pPr>
  </w:style>
  <w:style w:type="paragraph" w:customStyle="1" w:styleId="BulletedList2">
    <w:name w:val="Bulleted List 2"/>
    <w:aliases w:val="bl2"/>
    <w:uiPriority w:val="99"/>
    <w:rsid w:val="008D7E15"/>
    <w:pPr>
      <w:numPr>
        <w:numId w:val="28"/>
      </w:numPr>
      <w:spacing w:before="60" w:after="60" w:line="360" w:lineRule="auto"/>
    </w:pPr>
    <w:rPr>
      <w:rFonts w:ascii="Verdana" w:eastAsia="Times New Roman" w:hAnsi="Verdana"/>
      <w:color w:val="000000"/>
      <w:sz w:val="22"/>
      <w:szCs w:val="24"/>
    </w:rPr>
  </w:style>
  <w:style w:type="paragraph" w:customStyle="1" w:styleId="DefinedTerm">
    <w:name w:val="Defined Term"/>
    <w:aliases w:val="dt"/>
    <w:basedOn w:val="Normal"/>
    <w:next w:val="Definition"/>
    <w:uiPriority w:val="99"/>
    <w:rsid w:val="008D7E15"/>
    <w:pPr>
      <w:spacing w:after="0"/>
    </w:pPr>
  </w:style>
  <w:style w:type="paragraph" w:customStyle="1" w:styleId="Definition">
    <w:name w:val="Definition"/>
    <w:aliases w:val="d"/>
    <w:basedOn w:val="Normal"/>
    <w:next w:val="DefinedTerm"/>
    <w:uiPriority w:val="99"/>
    <w:rsid w:val="008D7E15"/>
    <w:pPr>
      <w:spacing w:before="0"/>
      <w:ind w:left="360"/>
    </w:pPr>
  </w:style>
  <w:style w:type="paragraph" w:customStyle="1" w:styleId="NumberedList1">
    <w:name w:val="Numbered List 1"/>
    <w:aliases w:val="nl1,Numbered list"/>
    <w:basedOn w:val="Normal"/>
    <w:uiPriority w:val="99"/>
    <w:rsid w:val="008D7E15"/>
    <w:pPr>
      <w:numPr>
        <w:numId w:val="40"/>
      </w:numPr>
      <w:autoSpaceDE w:val="0"/>
      <w:autoSpaceDN w:val="0"/>
      <w:adjustRightInd w:val="0"/>
      <w:spacing w:before="0" w:after="0" w:line="360" w:lineRule="auto"/>
    </w:pPr>
    <w:rPr>
      <w:rFonts w:eastAsia="Calibri" w:cs="Calibri"/>
      <w:szCs w:val="24"/>
    </w:rPr>
  </w:style>
  <w:style w:type="paragraph" w:customStyle="1" w:styleId="LabelforProcedures">
    <w:name w:val="Label for Procedures"/>
    <w:aliases w:val="lp"/>
    <w:basedOn w:val="Label"/>
    <w:next w:val="NumberedList1"/>
    <w:uiPriority w:val="99"/>
    <w:rsid w:val="008D7E15"/>
    <w:rPr>
      <w:color w:val="000080"/>
    </w:rPr>
  </w:style>
  <w:style w:type="paragraph" w:customStyle="1" w:styleId="Copyright">
    <w:name w:val="Copyright"/>
    <w:aliases w:val="copy"/>
    <w:basedOn w:val="Normal"/>
    <w:link w:val="CopyrightChar"/>
    <w:uiPriority w:val="99"/>
    <w:rsid w:val="008D7E15"/>
    <w:pPr>
      <w:spacing w:line="220" w:lineRule="exact"/>
      <w:ind w:right="-960"/>
    </w:pPr>
    <w:rPr>
      <w:sz w:val="16"/>
    </w:rPr>
  </w:style>
  <w:style w:type="paragraph" w:styleId="Index1">
    <w:name w:val="index 1"/>
    <w:aliases w:val="idx1"/>
    <w:basedOn w:val="Normal"/>
    <w:uiPriority w:val="99"/>
    <w:semiHidden/>
    <w:rsid w:val="008D7E15"/>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8D7E15"/>
    <w:pPr>
      <w:spacing w:line="300" w:lineRule="exact"/>
      <w:outlineLvl w:val="7"/>
    </w:pPr>
    <w:rPr>
      <w:color w:val="808000"/>
      <w:sz w:val="26"/>
    </w:rPr>
  </w:style>
  <w:style w:type="paragraph" w:customStyle="1" w:styleId="PrintDivisionTitle">
    <w:name w:val="Print Division Title"/>
    <w:aliases w:val="pdt"/>
    <w:basedOn w:val="Heading1"/>
    <w:uiPriority w:val="99"/>
    <w:rsid w:val="008D7E15"/>
    <w:pPr>
      <w:spacing w:after="180" w:line="440" w:lineRule="exact"/>
      <w:jc w:val="right"/>
    </w:pPr>
    <w:rPr>
      <w:rFonts w:cs="Times New Roman"/>
      <w:color w:val="808000"/>
      <w:sz w:val="40"/>
      <w:szCs w:val="20"/>
    </w:rPr>
  </w:style>
  <w:style w:type="character" w:styleId="PageNumber">
    <w:name w:val="page number"/>
    <w:aliases w:val="pn"/>
    <w:basedOn w:val="DefaultParagraphFont"/>
    <w:uiPriority w:val="99"/>
    <w:semiHidden/>
    <w:rsid w:val="008D7E15"/>
    <w:rPr>
      <w:rFonts w:ascii="Verdana" w:hAnsi="Verdana" w:cs="Times New Roman"/>
      <w:color w:val="808000"/>
      <w:sz w:val="16"/>
    </w:rPr>
  </w:style>
  <w:style w:type="paragraph" w:customStyle="1" w:styleId="PrintMSCorp">
    <w:name w:val="Print MS Corp"/>
    <w:aliases w:val="pms"/>
    <w:next w:val="Normal"/>
    <w:uiPriority w:val="99"/>
    <w:rsid w:val="008D7E15"/>
    <w:pPr>
      <w:spacing w:before="180" w:after="60" w:line="300" w:lineRule="exact"/>
      <w:jc w:val="right"/>
    </w:pPr>
    <w:rPr>
      <w:rFonts w:ascii="Microsoft Logo 95" w:eastAsia="Times New Roman" w:hAnsi="Microsoft Logo 95"/>
      <w:noProof/>
      <w:color w:val="808000"/>
      <w:sz w:val="26"/>
      <w:szCs w:val="24"/>
    </w:rPr>
  </w:style>
  <w:style w:type="paragraph" w:styleId="TOC1">
    <w:name w:val="toc 1"/>
    <w:aliases w:val="toc1"/>
    <w:basedOn w:val="Normal"/>
    <w:next w:val="Normal"/>
    <w:uiPriority w:val="39"/>
    <w:rsid w:val="008D7E15"/>
    <w:pPr>
      <w:keepNext/>
      <w:tabs>
        <w:tab w:val="left" w:pos="360"/>
        <w:tab w:val="right" w:leader="dot" w:pos="10080"/>
      </w:tabs>
      <w:spacing w:after="100"/>
    </w:pPr>
    <w:rPr>
      <w:rFonts w:cs="Arial"/>
      <w:iCs/>
      <w:noProof/>
      <w:kern w:val="24"/>
    </w:rPr>
  </w:style>
  <w:style w:type="paragraph" w:styleId="TOC2">
    <w:name w:val="toc 2"/>
    <w:aliases w:val="toc2"/>
    <w:basedOn w:val="Normal"/>
    <w:uiPriority w:val="39"/>
    <w:rsid w:val="008D7E15"/>
    <w:pPr>
      <w:tabs>
        <w:tab w:val="right" w:leader="dot" w:pos="10080"/>
      </w:tabs>
      <w:ind w:left="360"/>
    </w:pPr>
    <w:rPr>
      <w:noProof/>
    </w:rPr>
  </w:style>
  <w:style w:type="paragraph" w:styleId="TOC3">
    <w:name w:val="toc 3"/>
    <w:aliases w:val="toc3"/>
    <w:basedOn w:val="TOC2"/>
    <w:uiPriority w:val="39"/>
    <w:rsid w:val="008D7E15"/>
    <w:pPr>
      <w:ind w:left="720"/>
    </w:pPr>
  </w:style>
  <w:style w:type="paragraph" w:styleId="TOC4">
    <w:name w:val="toc 4"/>
    <w:aliases w:val="toc4"/>
    <w:basedOn w:val="TOC2"/>
    <w:uiPriority w:val="39"/>
    <w:rsid w:val="008D7E15"/>
    <w:pPr>
      <w:ind w:left="1080"/>
    </w:pPr>
  </w:style>
  <w:style w:type="paragraph" w:styleId="Index2">
    <w:name w:val="index 2"/>
    <w:aliases w:val="idx2"/>
    <w:basedOn w:val="Index1"/>
    <w:uiPriority w:val="99"/>
    <w:semiHidden/>
    <w:rsid w:val="008D7E15"/>
    <w:pPr>
      <w:ind w:left="540"/>
    </w:pPr>
  </w:style>
  <w:style w:type="paragraph" w:styleId="Index3">
    <w:name w:val="index 3"/>
    <w:aliases w:val="idx3"/>
    <w:basedOn w:val="Index1"/>
    <w:uiPriority w:val="99"/>
    <w:semiHidden/>
    <w:rsid w:val="008D7E15"/>
    <w:pPr>
      <w:ind w:left="900"/>
    </w:pPr>
  </w:style>
  <w:style w:type="character" w:customStyle="1" w:styleId="Bold">
    <w:name w:val="Bold"/>
    <w:aliases w:val="b"/>
    <w:basedOn w:val="DefaultParagraphFont"/>
    <w:uiPriority w:val="99"/>
    <w:rsid w:val="008D7E15"/>
    <w:rPr>
      <w:rFonts w:cs="Times New Roman"/>
      <w:b/>
      <w:color w:val="FF00FF"/>
    </w:rPr>
  </w:style>
  <w:style w:type="character" w:customStyle="1" w:styleId="MultilanguageMarkerAuto">
    <w:name w:val="Multilanguage Marker Auto"/>
    <w:aliases w:val="mma"/>
    <w:basedOn w:val="DefaultParagraphFont"/>
    <w:uiPriority w:val="99"/>
    <w:rsid w:val="008D7E15"/>
    <w:rPr>
      <w:rFonts w:ascii="Verdana" w:hAnsi="Verdana" w:cs="Times New Roman"/>
      <w:noProof/>
      <w:color w:val="808080"/>
      <w:sz w:val="16"/>
      <w:lang w:val="en-US"/>
    </w:rPr>
  </w:style>
  <w:style w:type="character" w:customStyle="1" w:styleId="BoldItalic">
    <w:name w:val="Bold Italic"/>
    <w:aliases w:val="bi"/>
    <w:basedOn w:val="DefaultParagraphFont"/>
    <w:uiPriority w:val="99"/>
    <w:rsid w:val="008D7E15"/>
    <w:rPr>
      <w:rFonts w:cs="Times New Roman"/>
      <w:b/>
      <w:i/>
      <w:color w:val="FF00FF"/>
    </w:rPr>
  </w:style>
  <w:style w:type="paragraph" w:customStyle="1" w:styleId="MultilanguageMarkerExplicitBegin">
    <w:name w:val="Multilanguage Marker Explicit Begin"/>
    <w:aliases w:val="mmeb"/>
    <w:basedOn w:val="Normal"/>
    <w:next w:val="Normal"/>
    <w:uiPriority w:val="99"/>
    <w:rsid w:val="008D7E15"/>
    <w:pPr>
      <w:spacing w:line="220" w:lineRule="exact"/>
    </w:pPr>
    <w:rPr>
      <w:noProof/>
      <w:color w:val="808080"/>
      <w:sz w:val="16"/>
    </w:rPr>
  </w:style>
  <w:style w:type="paragraph" w:customStyle="1" w:styleId="MultilanguageMarkerExplicitEnd">
    <w:name w:val="Multilanguage Marker Explicit End"/>
    <w:aliases w:val="mmee"/>
    <w:basedOn w:val="MultilanguageMarkerExplicitBegin"/>
    <w:next w:val="Normal"/>
    <w:uiPriority w:val="99"/>
    <w:rsid w:val="008D7E15"/>
    <w:rPr>
      <w:szCs w:val="16"/>
    </w:rPr>
  </w:style>
  <w:style w:type="character" w:customStyle="1" w:styleId="CodeFeaturedElement">
    <w:name w:val="Code Featured Element"/>
    <w:aliases w:val="cfe"/>
    <w:basedOn w:val="DefaultParagraphFont"/>
    <w:uiPriority w:val="99"/>
    <w:rsid w:val="008D7E15"/>
    <w:rPr>
      <w:rFonts w:ascii="Courier New" w:hAnsi="Courier New" w:cs="Courier New"/>
      <w:b/>
      <w:bCs/>
      <w:noProof/>
      <w:color w:val="000080"/>
      <w:sz w:val="20"/>
      <w:szCs w:val="20"/>
    </w:rPr>
  </w:style>
  <w:style w:type="character" w:styleId="CommentReference">
    <w:name w:val="annotation reference"/>
    <w:aliases w:val="cr,Used by Word to flag author queries"/>
    <w:basedOn w:val="DefaultParagraphFont"/>
    <w:uiPriority w:val="99"/>
    <w:semiHidden/>
    <w:rsid w:val="008D7E15"/>
    <w:rPr>
      <w:rFonts w:cs="Times New Roman"/>
      <w:sz w:val="16"/>
      <w:szCs w:val="16"/>
    </w:rPr>
  </w:style>
  <w:style w:type="paragraph" w:styleId="CommentText">
    <w:name w:val="annotation text"/>
    <w:aliases w:val="ct,Used by Word for text of author queries"/>
    <w:basedOn w:val="Normal"/>
    <w:link w:val="CommentTextChar"/>
    <w:uiPriority w:val="99"/>
    <w:rsid w:val="008D7E15"/>
  </w:style>
  <w:style w:type="character" w:customStyle="1" w:styleId="CommentTextChar">
    <w:name w:val="Comment Text Char"/>
    <w:aliases w:val="ct Char,Used by Word for text of author queries Char"/>
    <w:basedOn w:val="DefaultParagraphFont"/>
    <w:link w:val="CommentText"/>
    <w:uiPriority w:val="99"/>
    <w:locked/>
    <w:rsid w:val="000A6F56"/>
    <w:rPr>
      <w:rFonts w:ascii="Verdana" w:eastAsia="Times New Roman" w:hAnsi="Verdana" w:cs="Verdana"/>
      <w:sz w:val="22"/>
      <w:szCs w:val="22"/>
    </w:rPr>
  </w:style>
  <w:style w:type="character" w:customStyle="1" w:styleId="Italic">
    <w:name w:val="Italic"/>
    <w:aliases w:val="i"/>
    <w:basedOn w:val="DefaultParagraphFont"/>
    <w:uiPriority w:val="99"/>
    <w:rsid w:val="008D7E15"/>
    <w:rPr>
      <w:rFonts w:cs="Times New Roman"/>
      <w:i/>
      <w:color w:val="FF00FF"/>
    </w:rPr>
  </w:style>
  <w:style w:type="paragraph" w:customStyle="1" w:styleId="PrintDivisionNumber">
    <w:name w:val="Print Division Number"/>
    <w:aliases w:val="pdn"/>
    <w:basedOn w:val="PrintDivisionTitle"/>
    <w:next w:val="PrintDivisionTitle"/>
    <w:uiPriority w:val="99"/>
    <w:rsid w:val="008D7E15"/>
    <w:pPr>
      <w:spacing w:after="0" w:line="260" w:lineRule="exact"/>
      <w:ind w:right="-120"/>
    </w:pPr>
    <w:rPr>
      <w:b w:val="0"/>
      <w:caps/>
      <w:spacing w:val="120"/>
      <w:sz w:val="20"/>
    </w:rPr>
  </w:style>
  <w:style w:type="character" w:customStyle="1" w:styleId="Strikethrough">
    <w:name w:val="Strikethrough"/>
    <w:aliases w:val="strike"/>
    <w:basedOn w:val="DefaultParagraphFont"/>
    <w:uiPriority w:val="99"/>
    <w:rsid w:val="008D7E15"/>
    <w:rPr>
      <w:rFonts w:cs="Times New Roman"/>
      <w:strike/>
    </w:rPr>
  </w:style>
  <w:style w:type="character" w:customStyle="1" w:styleId="Subscript">
    <w:name w:val="Subscript"/>
    <w:aliases w:val="sub"/>
    <w:basedOn w:val="DefaultParagraphFont"/>
    <w:uiPriority w:val="99"/>
    <w:rsid w:val="008D7E15"/>
    <w:rPr>
      <w:rFonts w:cs="Times New Roman"/>
      <w:vertAlign w:val="subscript"/>
    </w:rPr>
  </w:style>
  <w:style w:type="character" w:customStyle="1" w:styleId="Superscript">
    <w:name w:val="Superscript"/>
    <w:aliases w:val="sup"/>
    <w:basedOn w:val="DefaultParagraphFont"/>
    <w:uiPriority w:val="99"/>
    <w:rsid w:val="008D7E15"/>
    <w:rPr>
      <w:rFonts w:cs="Times New Roman"/>
      <w:vertAlign w:val="superscript"/>
    </w:rPr>
  </w:style>
  <w:style w:type="paragraph" w:customStyle="1" w:styleId="FigureImageMapPlaceholder">
    <w:name w:val="Figure Image Map Placeholder"/>
    <w:aliases w:val="fimp"/>
    <w:basedOn w:val="Figure"/>
    <w:uiPriority w:val="99"/>
    <w:rsid w:val="008D7E15"/>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Normal"/>
    <w:uiPriority w:val="99"/>
    <w:rsid w:val="008D7E15"/>
    <w:pPr>
      <w:pBdr>
        <w:top w:val="single" w:sz="4" w:space="2" w:color="0000FF"/>
        <w:left w:val="single" w:sz="4" w:space="2" w:color="0000FF"/>
        <w:bottom w:val="single" w:sz="4" w:space="3" w:color="0000FF"/>
        <w:right w:val="single" w:sz="4" w:space="4" w:color="0000FF"/>
      </w:pBdr>
      <w:spacing w:before="0" w:after="0"/>
      <w:ind w:left="80"/>
    </w:pPr>
    <w:rPr>
      <w:color w:val="000000"/>
    </w:rPr>
  </w:style>
  <w:style w:type="character" w:customStyle="1" w:styleId="SV">
    <w:name w:val="SV"/>
    <w:basedOn w:val="DefaultParagraphFont"/>
    <w:uiPriority w:val="99"/>
    <w:rsid w:val="008D7E15"/>
    <w:rPr>
      <w:rFonts w:ascii="Courier New" w:hAnsi="Courier New" w:cs="Times New Roman"/>
      <w:color w:val="000000"/>
      <w:sz w:val="20"/>
      <w:shd w:val="pct50" w:color="00FFFF" w:fill="auto"/>
    </w:rPr>
  </w:style>
  <w:style w:type="table" w:customStyle="1" w:styleId="TablewithHeader">
    <w:name w:val="Table with Header"/>
    <w:aliases w:val="twh"/>
    <w:basedOn w:val="TablewithoutHeader"/>
    <w:uiPriority w:val="99"/>
    <w:rsid w:val="008D7E15"/>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styleId="TableGrid">
    <w:name w:val="Table Grid"/>
    <w:basedOn w:val="TableNormal"/>
    <w:uiPriority w:val="99"/>
    <w:rsid w:val="008D7E15"/>
    <w:pPr>
      <w:spacing w:before="60" w:after="60" w:line="260" w:lineRule="exact"/>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ithoutHeader">
    <w:name w:val="Table without Header"/>
    <w:aliases w:val="tbl"/>
    <w:uiPriority w:val="99"/>
    <w:rsid w:val="008D7E15"/>
    <w:rPr>
      <w:rFonts w:ascii="Verdana" w:eastAsia="Times New Roman" w:hAnsi="Verdana"/>
      <w:sz w:val="24"/>
      <w:szCs w:val="24"/>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CodeEntityReference">
    <w:name w:val="Code Entity Reference"/>
    <w:aliases w:val="cer"/>
    <w:basedOn w:val="LinkText"/>
    <w:uiPriority w:val="99"/>
    <w:rsid w:val="008D7E15"/>
    <w:rPr>
      <w:rFonts w:cs="Times New Roman"/>
      <w:noProof/>
      <w:color w:val="0000FF"/>
      <w:u w:val="double"/>
      <w:lang w:val="en-US"/>
    </w:rPr>
  </w:style>
  <w:style w:type="table" w:customStyle="1" w:styleId="DefinitionTable">
    <w:name w:val="Definition Table"/>
    <w:basedOn w:val="TablewithHeader"/>
    <w:uiPriority w:val="99"/>
    <w:rsid w:val="008D7E15"/>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styleId="CommentSubject">
    <w:name w:val="annotation subject"/>
    <w:basedOn w:val="CommentText"/>
    <w:next w:val="CommentText"/>
    <w:link w:val="CommentSubjectChar"/>
    <w:uiPriority w:val="99"/>
    <w:semiHidden/>
    <w:rsid w:val="008D7E15"/>
    <w:rPr>
      <w:b/>
      <w:bCs/>
    </w:rPr>
  </w:style>
  <w:style w:type="character" w:customStyle="1" w:styleId="CommentSubjectChar">
    <w:name w:val="Comment Subject Char"/>
    <w:basedOn w:val="CommentTextChar"/>
    <w:link w:val="CommentSubject"/>
    <w:uiPriority w:val="99"/>
    <w:semiHidden/>
    <w:locked/>
    <w:rsid w:val="000A6F56"/>
    <w:rPr>
      <w:rFonts w:ascii="Verdana" w:eastAsia="Times New Roman" w:hAnsi="Verdana" w:cs="Verdana"/>
      <w:b/>
      <w:bCs/>
      <w:sz w:val="22"/>
      <w:szCs w:val="22"/>
    </w:rPr>
  </w:style>
  <w:style w:type="paragraph" w:styleId="BalloonText">
    <w:name w:val="Balloon Text"/>
    <w:basedOn w:val="Normal"/>
    <w:link w:val="BalloonTextChar"/>
    <w:uiPriority w:val="99"/>
    <w:semiHidden/>
    <w:rsid w:val="008D7E1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6F56"/>
    <w:rPr>
      <w:rFonts w:ascii="Tahoma" w:eastAsia="Times New Roman" w:hAnsi="Tahoma" w:cs="Tahoma"/>
      <w:sz w:val="16"/>
      <w:szCs w:val="16"/>
    </w:rPr>
  </w:style>
  <w:style w:type="character" w:customStyle="1" w:styleId="UI">
    <w:name w:val="UI"/>
    <w:aliases w:val="ui"/>
    <w:basedOn w:val="Bold"/>
    <w:uiPriority w:val="99"/>
    <w:rsid w:val="008D7E15"/>
    <w:rPr>
      <w:rFonts w:cs="Times New Roman"/>
      <w:b/>
      <w:color w:val="808080"/>
    </w:rPr>
  </w:style>
  <w:style w:type="paragraph" w:styleId="DocumentMap">
    <w:name w:val="Document Map"/>
    <w:basedOn w:val="Normal"/>
    <w:link w:val="DocumentMapChar"/>
    <w:uiPriority w:val="99"/>
    <w:semiHidden/>
    <w:rsid w:val="008D7E15"/>
    <w:pPr>
      <w:shd w:val="clear" w:color="auto" w:fill="FFFF00"/>
    </w:pPr>
    <w:rPr>
      <w:rFonts w:ascii="Tahoma" w:hAnsi="Tahoma" w:cs="Tahoma"/>
    </w:rPr>
  </w:style>
  <w:style w:type="character" w:customStyle="1" w:styleId="DocumentMapChar">
    <w:name w:val="Document Map Char"/>
    <w:basedOn w:val="DefaultParagraphFont"/>
    <w:link w:val="DocumentMap"/>
    <w:uiPriority w:val="99"/>
    <w:semiHidden/>
    <w:locked/>
    <w:rsid w:val="000A6F56"/>
    <w:rPr>
      <w:rFonts w:ascii="Tahoma" w:eastAsia="Times New Roman" w:hAnsi="Tahoma" w:cs="Tahoma"/>
      <w:sz w:val="22"/>
      <w:szCs w:val="22"/>
      <w:shd w:val="clear" w:color="auto" w:fill="FFFF00"/>
    </w:rPr>
  </w:style>
  <w:style w:type="character" w:customStyle="1" w:styleId="ParameterReference">
    <w:name w:val="Parameter Reference"/>
    <w:aliases w:val="pr"/>
    <w:basedOn w:val="DefaultParagraphFont"/>
    <w:uiPriority w:val="99"/>
    <w:rsid w:val="008D7E15"/>
    <w:rPr>
      <w:rFonts w:cs="Times New Roman"/>
      <w:i/>
      <w:noProof/>
      <w:color w:val="auto"/>
      <w:lang w:val="en-US"/>
    </w:rPr>
  </w:style>
  <w:style w:type="character" w:customStyle="1" w:styleId="LanguageKeyword">
    <w:name w:val="Language Keyword"/>
    <w:aliases w:val="lk"/>
    <w:basedOn w:val="UI"/>
    <w:uiPriority w:val="99"/>
    <w:rsid w:val="008D7E15"/>
    <w:rPr>
      <w:rFonts w:cs="Times New Roman"/>
      <w:b/>
      <w:noProof/>
      <w:color w:val="595959"/>
      <w:lang w:val="en-US"/>
    </w:rPr>
  </w:style>
  <w:style w:type="character" w:customStyle="1" w:styleId="Token">
    <w:name w:val="Token"/>
    <w:aliases w:val="tok"/>
    <w:basedOn w:val="CodeEmbedded"/>
    <w:uiPriority w:val="99"/>
    <w:rsid w:val="008D7E15"/>
    <w:rPr>
      <w:rFonts w:ascii="Courier New" w:hAnsi="Courier New" w:cs="Times New Roman"/>
      <w:i/>
      <w:noProof/>
      <w:color w:val="000080"/>
      <w:position w:val="0"/>
      <w:sz w:val="22"/>
    </w:rPr>
  </w:style>
  <w:style w:type="character" w:customStyle="1" w:styleId="CodeEntityReferenceQualified">
    <w:name w:val="Code Entity Reference Qualified"/>
    <w:aliases w:val="cerq"/>
    <w:basedOn w:val="CodeEntityReference"/>
    <w:uiPriority w:val="99"/>
    <w:rsid w:val="008D7E15"/>
    <w:rPr>
      <w:rFonts w:cs="Times New Roman"/>
      <w:noProof/>
      <w:color w:val="0000FF"/>
      <w:u w:val="dottedHeavy"/>
      <w:lang w:val="en-US"/>
    </w:rPr>
  </w:style>
  <w:style w:type="paragraph" w:customStyle="1" w:styleId="CodeReference">
    <w:name w:val="Code Reference"/>
    <w:aliases w:val="cref"/>
    <w:basedOn w:val="Code"/>
    <w:next w:val="Normal"/>
    <w:uiPriority w:val="99"/>
    <w:rsid w:val="008D7E15"/>
    <w:rPr>
      <w:u w:val="double"/>
    </w:rPr>
  </w:style>
  <w:style w:type="character" w:customStyle="1" w:styleId="LegacyLinkText">
    <w:name w:val="Legacy Link Text"/>
    <w:aliases w:val="llt"/>
    <w:basedOn w:val="LinkText"/>
    <w:uiPriority w:val="99"/>
    <w:rsid w:val="008D7E15"/>
    <w:rPr>
      <w:rFonts w:cs="Times New Roman"/>
      <w:i/>
      <w:color w:val="0000FF"/>
      <w:u w:val="double"/>
    </w:rPr>
  </w:style>
  <w:style w:type="table" w:customStyle="1" w:styleId="Procedure">
    <w:name w:val="Procedure"/>
    <w:aliases w:val="p"/>
    <w:basedOn w:val="TablewithHeader"/>
    <w:uiPriority w:val="99"/>
    <w:rsid w:val="008D7E15"/>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character" w:customStyle="1" w:styleId="Underline">
    <w:name w:val="Underline"/>
    <w:aliases w:val="u"/>
    <w:basedOn w:val="DefaultParagraphFont"/>
    <w:uiPriority w:val="99"/>
    <w:rsid w:val="008D7E15"/>
    <w:rPr>
      <w:rFonts w:cs="Times New Roman"/>
      <w:color w:val="FF00FF"/>
      <w:u w:val="single"/>
    </w:rPr>
  </w:style>
  <w:style w:type="paragraph" w:customStyle="1" w:styleId="CodeReferenceinList1">
    <w:name w:val="Code Reference in List 1"/>
    <w:aliases w:val="cref1"/>
    <w:basedOn w:val="CodeReference"/>
    <w:uiPriority w:val="99"/>
    <w:rsid w:val="008D7E15"/>
    <w:pPr>
      <w:ind w:left="360"/>
    </w:pPr>
  </w:style>
  <w:style w:type="paragraph" w:customStyle="1" w:styleId="CodeReferenceinList2">
    <w:name w:val="Code Reference in List 2"/>
    <w:aliases w:val="cref2"/>
    <w:basedOn w:val="CodeReferenceinList1"/>
    <w:uiPriority w:val="99"/>
    <w:rsid w:val="008D7E15"/>
    <w:pPr>
      <w:ind w:left="720"/>
    </w:pPr>
  </w:style>
  <w:style w:type="table" w:customStyle="1" w:styleId="DefinitionTableinList1">
    <w:name w:val="Definition Table in List 1"/>
    <w:aliases w:val="dt1"/>
    <w:uiPriority w:val="99"/>
    <w:rsid w:val="008D7E15"/>
    <w:rPr>
      <w:rFonts w:ascii="Verdana" w:eastAsia="Times New Roman" w:hAnsi="Verdana"/>
      <w:sz w:val="24"/>
      <w:szCs w:val="24"/>
      <w:lang w:val="en-GB" w:eastAsia="en-GB"/>
    </w:rPr>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DefinitionTableinList2">
    <w:name w:val="Definition Table in List 2"/>
    <w:aliases w:val="dt2"/>
    <w:basedOn w:val="DefinitionTable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customStyle="1" w:styleId="TableSpacinginList1">
    <w:name w:val="Table Spacing in List 1"/>
    <w:aliases w:val="ts1"/>
    <w:basedOn w:val="TableSpacing"/>
    <w:next w:val="TextinList1"/>
    <w:uiPriority w:val="99"/>
    <w:rsid w:val="008D7E15"/>
    <w:pPr>
      <w:ind w:left="360"/>
    </w:pPr>
  </w:style>
  <w:style w:type="paragraph" w:customStyle="1" w:styleId="TableSpacinginList2">
    <w:name w:val="Table Spacing in List 2"/>
    <w:aliases w:val="ts2"/>
    <w:basedOn w:val="TableSpacinginList1"/>
    <w:next w:val="TextinList2"/>
    <w:uiPriority w:val="99"/>
    <w:rsid w:val="008D7E15"/>
    <w:pPr>
      <w:ind w:left="720"/>
    </w:pPr>
  </w:style>
  <w:style w:type="table" w:customStyle="1" w:styleId="ProcedureinList1">
    <w:name w:val="Procedure in List 1"/>
    <w:aliases w:val="p1"/>
    <w:basedOn w:val="Procedure"/>
    <w:uiPriority w:val="99"/>
    <w:rsid w:val="008D7E15"/>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ProcedureinList2">
    <w:name w:val="Procedure in List 2"/>
    <w:aliases w:val="p2"/>
    <w:basedOn w:val="Procedure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TablewithHeaderinList1">
    <w:name w:val="Table with Header in List 1"/>
    <w:aliases w:val="twh1"/>
    <w:basedOn w:val="TablewithHeader"/>
    <w:uiPriority w:val="99"/>
    <w:rsid w:val="008D7E15"/>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HeaderinList2">
    <w:name w:val="Table with Header in List 2"/>
    <w:aliases w:val="twh2"/>
    <w:basedOn w:val="TablewithHeader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outHeaderinList1">
    <w:name w:val="Table without Header in List 1"/>
    <w:aliases w:val="tbl1"/>
    <w:basedOn w:val="TablewithoutHeader"/>
    <w:uiPriority w:val="99"/>
    <w:rsid w:val="008D7E15"/>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TablewithoutHeaderinList2">
    <w:name w:val="Table without Header in List 2"/>
    <w:aliases w:val="tbl2"/>
    <w:basedOn w:val="TablewithoutHeader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FigureEmbedded">
    <w:name w:val="Figure Embedded"/>
    <w:aliases w:val="fige"/>
    <w:basedOn w:val="DefaultParagraphFont"/>
    <w:uiPriority w:val="99"/>
    <w:rsid w:val="008D7E15"/>
    <w:rPr>
      <w:rFonts w:ascii="Verdana" w:hAnsi="Verdana" w:cs="Times New Roman"/>
      <w:color w:val="FF6600"/>
    </w:rPr>
  </w:style>
  <w:style w:type="paragraph" w:customStyle="1" w:styleId="ConditionalBlock">
    <w:name w:val="Conditional Block"/>
    <w:aliases w:val="cb"/>
    <w:basedOn w:val="Normal"/>
    <w:next w:val="Normal"/>
    <w:uiPriority w:val="99"/>
    <w:rsid w:val="008D7E15"/>
    <w:pPr>
      <w:shd w:val="pct37" w:color="FFFF00" w:fill="auto"/>
    </w:pPr>
    <w:rPr>
      <w:rFonts w:ascii="Courier New" w:hAnsi="Courier New" w:cs="Courier New"/>
      <w:noProof/>
      <w:vanish/>
    </w:rPr>
  </w:style>
  <w:style w:type="paragraph" w:customStyle="1" w:styleId="ConditionalBlockinList1">
    <w:name w:val="Conditional Block in List 1"/>
    <w:aliases w:val="cb1"/>
    <w:basedOn w:val="ConditionalBlock"/>
    <w:next w:val="TextinList1"/>
    <w:uiPriority w:val="99"/>
    <w:rsid w:val="008D7E15"/>
    <w:pPr>
      <w:ind w:left="360"/>
    </w:pPr>
  </w:style>
  <w:style w:type="paragraph" w:customStyle="1" w:styleId="ConditionalBlockinList2">
    <w:name w:val="Conditional Block in List 2"/>
    <w:aliases w:val="cb2"/>
    <w:basedOn w:val="ConditionalBlock"/>
    <w:next w:val="TextinList2"/>
    <w:uiPriority w:val="99"/>
    <w:rsid w:val="008D7E15"/>
    <w:pPr>
      <w:ind w:left="720"/>
    </w:pPr>
  </w:style>
  <w:style w:type="character" w:styleId="Hyperlink">
    <w:name w:val="Hyperlink"/>
    <w:basedOn w:val="DefaultParagraphFont"/>
    <w:uiPriority w:val="99"/>
    <w:rsid w:val="008D7E15"/>
    <w:rPr>
      <w:rFonts w:cs="Times New Roman"/>
      <w:color w:val="0000FF"/>
      <w:u w:val="single"/>
    </w:rPr>
  </w:style>
  <w:style w:type="paragraph" w:styleId="BlockText">
    <w:name w:val="Block Text"/>
    <w:basedOn w:val="Normal"/>
    <w:uiPriority w:val="99"/>
    <w:semiHidden/>
    <w:rsid w:val="008D7E15"/>
    <w:pPr>
      <w:spacing w:after="120"/>
      <w:ind w:left="1440" w:right="1440"/>
    </w:pPr>
  </w:style>
  <w:style w:type="paragraph" w:styleId="BodyText">
    <w:name w:val="Body Text"/>
    <w:basedOn w:val="Normal"/>
    <w:link w:val="BodyTextChar"/>
    <w:uiPriority w:val="99"/>
    <w:semiHidden/>
    <w:rsid w:val="008D7E15"/>
    <w:pPr>
      <w:spacing w:after="120"/>
    </w:pPr>
  </w:style>
  <w:style w:type="character" w:customStyle="1" w:styleId="BodyTextChar">
    <w:name w:val="Body Text Char"/>
    <w:basedOn w:val="DefaultParagraphFont"/>
    <w:link w:val="BodyText"/>
    <w:uiPriority w:val="99"/>
    <w:semiHidden/>
    <w:locked/>
    <w:rsid w:val="000A6F56"/>
    <w:rPr>
      <w:rFonts w:ascii="Verdana" w:eastAsia="Times New Roman" w:hAnsi="Verdana" w:cs="Verdana"/>
      <w:sz w:val="22"/>
      <w:szCs w:val="22"/>
    </w:rPr>
  </w:style>
  <w:style w:type="paragraph" w:styleId="BodyText2">
    <w:name w:val="Body Text 2"/>
    <w:basedOn w:val="Normal"/>
    <w:link w:val="BodyText2Char"/>
    <w:uiPriority w:val="99"/>
    <w:semiHidden/>
    <w:rsid w:val="008D7E15"/>
    <w:pPr>
      <w:spacing w:after="120" w:line="480" w:lineRule="auto"/>
    </w:pPr>
  </w:style>
  <w:style w:type="character" w:customStyle="1" w:styleId="BodyText2Char">
    <w:name w:val="Body Text 2 Char"/>
    <w:basedOn w:val="DefaultParagraphFont"/>
    <w:link w:val="BodyText2"/>
    <w:uiPriority w:val="99"/>
    <w:semiHidden/>
    <w:locked/>
    <w:rsid w:val="000A6F56"/>
    <w:rPr>
      <w:rFonts w:ascii="Verdana" w:eastAsia="Times New Roman" w:hAnsi="Verdana" w:cs="Verdana"/>
      <w:sz w:val="22"/>
      <w:szCs w:val="22"/>
    </w:rPr>
  </w:style>
  <w:style w:type="paragraph" w:styleId="BodyText3">
    <w:name w:val="Body Text 3"/>
    <w:basedOn w:val="Normal"/>
    <w:link w:val="BodyText3Char"/>
    <w:uiPriority w:val="99"/>
    <w:semiHidden/>
    <w:rsid w:val="008D7E15"/>
    <w:pPr>
      <w:spacing w:after="120"/>
    </w:pPr>
    <w:rPr>
      <w:sz w:val="16"/>
      <w:szCs w:val="16"/>
    </w:rPr>
  </w:style>
  <w:style w:type="character" w:customStyle="1" w:styleId="BodyText3Char">
    <w:name w:val="Body Text 3 Char"/>
    <w:basedOn w:val="DefaultParagraphFont"/>
    <w:link w:val="BodyText3"/>
    <w:uiPriority w:val="99"/>
    <w:semiHidden/>
    <w:locked/>
    <w:rsid w:val="000A6F56"/>
    <w:rPr>
      <w:rFonts w:ascii="Verdana" w:eastAsia="Times New Roman" w:hAnsi="Verdana" w:cs="Verdana"/>
      <w:sz w:val="16"/>
      <w:szCs w:val="16"/>
    </w:rPr>
  </w:style>
  <w:style w:type="paragraph" w:styleId="BodyTextFirstIndent">
    <w:name w:val="Body Text First Indent"/>
    <w:basedOn w:val="BodyText"/>
    <w:link w:val="BodyTextFirstIndentChar"/>
    <w:uiPriority w:val="99"/>
    <w:semiHidden/>
    <w:rsid w:val="008D7E15"/>
    <w:pPr>
      <w:ind w:firstLine="210"/>
    </w:pPr>
  </w:style>
  <w:style w:type="character" w:customStyle="1" w:styleId="BodyTextFirstIndentChar">
    <w:name w:val="Body Text First Indent Char"/>
    <w:basedOn w:val="BodyTextChar"/>
    <w:link w:val="BodyTextFirstIndent"/>
    <w:uiPriority w:val="99"/>
    <w:semiHidden/>
    <w:locked/>
    <w:rsid w:val="000A6F56"/>
    <w:rPr>
      <w:rFonts w:ascii="Verdana" w:eastAsia="Times New Roman" w:hAnsi="Verdana" w:cs="Verdana"/>
      <w:sz w:val="22"/>
      <w:szCs w:val="22"/>
    </w:rPr>
  </w:style>
  <w:style w:type="paragraph" w:styleId="BodyTextIndent">
    <w:name w:val="Body Text Indent"/>
    <w:basedOn w:val="Normal"/>
    <w:link w:val="BodyTextIndentChar"/>
    <w:uiPriority w:val="99"/>
    <w:semiHidden/>
    <w:rsid w:val="008D7E15"/>
    <w:pPr>
      <w:spacing w:after="120"/>
      <w:ind w:left="360"/>
    </w:pPr>
  </w:style>
  <w:style w:type="character" w:customStyle="1" w:styleId="BodyTextIndentChar">
    <w:name w:val="Body Text Indent Char"/>
    <w:basedOn w:val="DefaultParagraphFont"/>
    <w:link w:val="BodyTextIndent"/>
    <w:uiPriority w:val="99"/>
    <w:semiHidden/>
    <w:locked/>
    <w:rsid w:val="000A6F56"/>
    <w:rPr>
      <w:rFonts w:ascii="Verdana" w:eastAsia="Times New Roman" w:hAnsi="Verdana" w:cs="Verdana"/>
      <w:sz w:val="22"/>
      <w:szCs w:val="22"/>
    </w:rPr>
  </w:style>
  <w:style w:type="paragraph" w:styleId="BodyTextFirstIndent2">
    <w:name w:val="Body Text First Indent 2"/>
    <w:basedOn w:val="BodyTextIndent"/>
    <w:link w:val="BodyTextFirstIndent2Char"/>
    <w:uiPriority w:val="99"/>
    <w:semiHidden/>
    <w:rsid w:val="008D7E15"/>
    <w:pPr>
      <w:ind w:firstLine="210"/>
    </w:pPr>
  </w:style>
  <w:style w:type="character" w:customStyle="1" w:styleId="BodyTextFirstIndent2Char">
    <w:name w:val="Body Text First Indent 2 Char"/>
    <w:basedOn w:val="BodyTextIndentChar"/>
    <w:link w:val="BodyTextFirstIndent2"/>
    <w:uiPriority w:val="99"/>
    <w:semiHidden/>
    <w:locked/>
    <w:rsid w:val="000A6F56"/>
    <w:rPr>
      <w:rFonts w:ascii="Verdana" w:eastAsia="Times New Roman" w:hAnsi="Verdana" w:cs="Verdana"/>
      <w:sz w:val="22"/>
      <w:szCs w:val="22"/>
    </w:rPr>
  </w:style>
  <w:style w:type="paragraph" w:styleId="BodyTextIndent2">
    <w:name w:val="Body Text Indent 2"/>
    <w:basedOn w:val="Normal"/>
    <w:link w:val="BodyTextIndent2Char"/>
    <w:uiPriority w:val="99"/>
    <w:semiHidden/>
    <w:rsid w:val="008D7E15"/>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A6F56"/>
    <w:rPr>
      <w:rFonts w:ascii="Verdana" w:eastAsia="Times New Roman" w:hAnsi="Verdana" w:cs="Verdana"/>
      <w:sz w:val="22"/>
      <w:szCs w:val="22"/>
    </w:rPr>
  </w:style>
  <w:style w:type="paragraph" w:styleId="BodyTextIndent3">
    <w:name w:val="Body Text Indent 3"/>
    <w:basedOn w:val="Normal"/>
    <w:link w:val="BodyTextIndent3Char"/>
    <w:uiPriority w:val="99"/>
    <w:semiHidden/>
    <w:rsid w:val="008D7E15"/>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A6F56"/>
    <w:rPr>
      <w:rFonts w:ascii="Verdana" w:eastAsia="Times New Roman" w:hAnsi="Verdana" w:cs="Verdana"/>
      <w:sz w:val="16"/>
      <w:szCs w:val="16"/>
    </w:rPr>
  </w:style>
  <w:style w:type="paragraph" w:styleId="Closing">
    <w:name w:val="Closing"/>
    <w:basedOn w:val="Normal"/>
    <w:link w:val="ClosingChar"/>
    <w:uiPriority w:val="99"/>
    <w:semiHidden/>
    <w:rsid w:val="008D7E15"/>
    <w:pPr>
      <w:ind w:left="4320"/>
    </w:pPr>
  </w:style>
  <w:style w:type="character" w:customStyle="1" w:styleId="ClosingChar">
    <w:name w:val="Closing Char"/>
    <w:basedOn w:val="DefaultParagraphFont"/>
    <w:link w:val="Closing"/>
    <w:uiPriority w:val="99"/>
    <w:semiHidden/>
    <w:locked/>
    <w:rsid w:val="000A6F56"/>
    <w:rPr>
      <w:rFonts w:ascii="Verdana" w:eastAsia="Times New Roman" w:hAnsi="Verdana" w:cs="Verdana"/>
      <w:sz w:val="22"/>
      <w:szCs w:val="22"/>
    </w:rPr>
  </w:style>
  <w:style w:type="paragraph" w:styleId="Date">
    <w:name w:val="Date"/>
    <w:basedOn w:val="Normal"/>
    <w:next w:val="Normal"/>
    <w:link w:val="DateChar"/>
    <w:uiPriority w:val="99"/>
    <w:semiHidden/>
    <w:rsid w:val="008D7E15"/>
  </w:style>
  <w:style w:type="character" w:customStyle="1" w:styleId="DateChar">
    <w:name w:val="Date Char"/>
    <w:basedOn w:val="DefaultParagraphFont"/>
    <w:link w:val="Date"/>
    <w:uiPriority w:val="99"/>
    <w:semiHidden/>
    <w:locked/>
    <w:rsid w:val="000A6F56"/>
    <w:rPr>
      <w:rFonts w:ascii="Verdana" w:eastAsia="Times New Roman" w:hAnsi="Verdana" w:cs="Verdana"/>
      <w:sz w:val="22"/>
      <w:szCs w:val="22"/>
    </w:rPr>
  </w:style>
  <w:style w:type="paragraph" w:styleId="E-mailSignature">
    <w:name w:val="E-mail Signature"/>
    <w:basedOn w:val="Normal"/>
    <w:link w:val="E-mailSignatureChar"/>
    <w:uiPriority w:val="99"/>
    <w:semiHidden/>
    <w:rsid w:val="008D7E15"/>
  </w:style>
  <w:style w:type="character" w:customStyle="1" w:styleId="E-mailSignatureChar">
    <w:name w:val="E-mail Signature Char"/>
    <w:basedOn w:val="DefaultParagraphFont"/>
    <w:link w:val="E-mailSignature"/>
    <w:uiPriority w:val="99"/>
    <w:semiHidden/>
    <w:locked/>
    <w:rsid w:val="000A6F56"/>
    <w:rPr>
      <w:rFonts w:ascii="Verdana" w:eastAsia="Times New Roman" w:hAnsi="Verdana" w:cs="Verdana"/>
      <w:sz w:val="22"/>
      <w:szCs w:val="22"/>
    </w:rPr>
  </w:style>
  <w:style w:type="character" w:styleId="Emphasis">
    <w:name w:val="Emphasis"/>
    <w:basedOn w:val="DefaultParagraphFont"/>
    <w:uiPriority w:val="99"/>
    <w:qFormat/>
    <w:rsid w:val="008D7E15"/>
    <w:rPr>
      <w:rFonts w:cs="Times New Roman"/>
      <w:i/>
      <w:iCs/>
    </w:rPr>
  </w:style>
  <w:style w:type="paragraph" w:styleId="EnvelopeAddress">
    <w:name w:val="envelope address"/>
    <w:basedOn w:val="Normal"/>
    <w:uiPriority w:val="99"/>
    <w:semiHidden/>
    <w:rsid w:val="008D7E15"/>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semiHidden/>
    <w:rsid w:val="008D7E15"/>
    <w:rPr>
      <w:rFonts w:ascii="Arial" w:hAnsi="Arial"/>
    </w:rPr>
  </w:style>
  <w:style w:type="character" w:styleId="FollowedHyperlink">
    <w:name w:val="FollowedHyperlink"/>
    <w:basedOn w:val="DefaultParagraphFont"/>
    <w:uiPriority w:val="99"/>
    <w:semiHidden/>
    <w:rsid w:val="008D7E15"/>
    <w:rPr>
      <w:rFonts w:cs="Times New Roman"/>
      <w:color w:val="800080"/>
      <w:u w:val="single"/>
    </w:rPr>
  </w:style>
  <w:style w:type="character" w:styleId="HTMLAcronym">
    <w:name w:val="HTML Acronym"/>
    <w:basedOn w:val="DefaultParagraphFont"/>
    <w:uiPriority w:val="99"/>
    <w:semiHidden/>
    <w:rsid w:val="008D7E15"/>
    <w:rPr>
      <w:rFonts w:cs="Times New Roman"/>
    </w:rPr>
  </w:style>
  <w:style w:type="paragraph" w:styleId="HTMLAddress">
    <w:name w:val="HTML Address"/>
    <w:basedOn w:val="Normal"/>
    <w:link w:val="HTMLAddressChar"/>
    <w:uiPriority w:val="99"/>
    <w:semiHidden/>
    <w:rsid w:val="008D7E15"/>
    <w:rPr>
      <w:i/>
      <w:iCs/>
    </w:rPr>
  </w:style>
  <w:style w:type="character" w:customStyle="1" w:styleId="HTMLAddressChar">
    <w:name w:val="HTML Address Char"/>
    <w:basedOn w:val="DefaultParagraphFont"/>
    <w:link w:val="HTMLAddress"/>
    <w:uiPriority w:val="99"/>
    <w:semiHidden/>
    <w:locked/>
    <w:rsid w:val="000A6F56"/>
    <w:rPr>
      <w:rFonts w:ascii="Verdana" w:eastAsia="Times New Roman" w:hAnsi="Verdana" w:cs="Verdana"/>
      <w:i/>
      <w:iCs/>
      <w:sz w:val="22"/>
      <w:szCs w:val="22"/>
    </w:rPr>
  </w:style>
  <w:style w:type="character" w:styleId="HTMLCite">
    <w:name w:val="HTML Cite"/>
    <w:basedOn w:val="DefaultParagraphFont"/>
    <w:uiPriority w:val="99"/>
    <w:semiHidden/>
    <w:rsid w:val="008D7E15"/>
    <w:rPr>
      <w:rFonts w:cs="Times New Roman"/>
      <w:i/>
      <w:iCs/>
    </w:rPr>
  </w:style>
  <w:style w:type="character" w:styleId="HTMLCode">
    <w:name w:val="HTML Code"/>
    <w:basedOn w:val="DefaultParagraphFont"/>
    <w:uiPriority w:val="99"/>
    <w:semiHidden/>
    <w:rsid w:val="008D7E15"/>
    <w:rPr>
      <w:rFonts w:ascii="Courier New" w:hAnsi="Courier New" w:cs="Times New Roman"/>
      <w:sz w:val="20"/>
      <w:szCs w:val="20"/>
    </w:rPr>
  </w:style>
  <w:style w:type="character" w:styleId="HTMLDefinition">
    <w:name w:val="HTML Definition"/>
    <w:basedOn w:val="DefaultParagraphFont"/>
    <w:uiPriority w:val="99"/>
    <w:semiHidden/>
    <w:rsid w:val="008D7E15"/>
    <w:rPr>
      <w:rFonts w:cs="Times New Roman"/>
      <w:i/>
      <w:iCs/>
    </w:rPr>
  </w:style>
  <w:style w:type="character" w:styleId="HTMLKeyboard">
    <w:name w:val="HTML Keyboard"/>
    <w:basedOn w:val="DefaultParagraphFont"/>
    <w:uiPriority w:val="99"/>
    <w:semiHidden/>
    <w:rsid w:val="008D7E15"/>
    <w:rPr>
      <w:rFonts w:ascii="Courier New" w:hAnsi="Courier New" w:cs="Times New Roman"/>
      <w:sz w:val="20"/>
      <w:szCs w:val="20"/>
    </w:rPr>
  </w:style>
  <w:style w:type="paragraph" w:styleId="HTMLPreformatted">
    <w:name w:val="HTML Preformatted"/>
    <w:basedOn w:val="Normal"/>
    <w:link w:val="HTMLPreformattedChar"/>
    <w:uiPriority w:val="99"/>
    <w:semiHidden/>
    <w:rsid w:val="008D7E15"/>
    <w:rPr>
      <w:rFonts w:ascii="Courier New" w:hAnsi="Courier New"/>
    </w:rPr>
  </w:style>
  <w:style w:type="character" w:customStyle="1" w:styleId="HTMLPreformattedChar">
    <w:name w:val="HTML Preformatted Char"/>
    <w:basedOn w:val="DefaultParagraphFont"/>
    <w:link w:val="HTMLPreformatted"/>
    <w:uiPriority w:val="99"/>
    <w:semiHidden/>
    <w:locked/>
    <w:rsid w:val="000A6F56"/>
    <w:rPr>
      <w:rFonts w:ascii="Courier New" w:eastAsia="Times New Roman" w:hAnsi="Courier New" w:cs="Verdana"/>
      <w:sz w:val="22"/>
      <w:szCs w:val="22"/>
    </w:rPr>
  </w:style>
  <w:style w:type="character" w:styleId="HTMLSample">
    <w:name w:val="HTML Sample"/>
    <w:basedOn w:val="DefaultParagraphFont"/>
    <w:uiPriority w:val="99"/>
    <w:semiHidden/>
    <w:rsid w:val="008D7E15"/>
    <w:rPr>
      <w:rFonts w:ascii="Courier New" w:hAnsi="Courier New" w:cs="Times New Roman"/>
    </w:rPr>
  </w:style>
  <w:style w:type="character" w:styleId="HTMLTypewriter">
    <w:name w:val="HTML Typewriter"/>
    <w:basedOn w:val="DefaultParagraphFont"/>
    <w:uiPriority w:val="99"/>
    <w:semiHidden/>
    <w:rsid w:val="008D7E15"/>
    <w:rPr>
      <w:rFonts w:ascii="Courier New" w:hAnsi="Courier New" w:cs="Times New Roman"/>
      <w:sz w:val="20"/>
      <w:szCs w:val="20"/>
    </w:rPr>
  </w:style>
  <w:style w:type="character" w:styleId="HTMLVariable">
    <w:name w:val="HTML Variable"/>
    <w:basedOn w:val="DefaultParagraphFont"/>
    <w:uiPriority w:val="99"/>
    <w:semiHidden/>
    <w:rsid w:val="008D7E15"/>
    <w:rPr>
      <w:rFonts w:cs="Times New Roman"/>
      <w:i/>
      <w:iCs/>
    </w:rPr>
  </w:style>
  <w:style w:type="character" w:styleId="LineNumber">
    <w:name w:val="line number"/>
    <w:basedOn w:val="DefaultParagraphFont"/>
    <w:uiPriority w:val="99"/>
    <w:semiHidden/>
    <w:rsid w:val="008D7E15"/>
    <w:rPr>
      <w:rFonts w:cs="Times New Roman"/>
    </w:rPr>
  </w:style>
  <w:style w:type="paragraph" w:styleId="List">
    <w:name w:val="List"/>
    <w:basedOn w:val="Normal"/>
    <w:uiPriority w:val="99"/>
    <w:semiHidden/>
    <w:rsid w:val="008D7E15"/>
    <w:pPr>
      <w:ind w:left="360" w:hanging="360"/>
    </w:pPr>
  </w:style>
  <w:style w:type="paragraph" w:styleId="List2">
    <w:name w:val="List 2"/>
    <w:basedOn w:val="Normal"/>
    <w:uiPriority w:val="99"/>
    <w:semiHidden/>
    <w:rsid w:val="008D7E15"/>
    <w:pPr>
      <w:ind w:left="720" w:hanging="360"/>
    </w:pPr>
  </w:style>
  <w:style w:type="paragraph" w:styleId="List3">
    <w:name w:val="List 3"/>
    <w:basedOn w:val="Normal"/>
    <w:uiPriority w:val="99"/>
    <w:semiHidden/>
    <w:rsid w:val="008D7E15"/>
    <w:pPr>
      <w:ind w:left="1080" w:hanging="360"/>
    </w:pPr>
  </w:style>
  <w:style w:type="paragraph" w:styleId="List4">
    <w:name w:val="List 4"/>
    <w:basedOn w:val="Normal"/>
    <w:uiPriority w:val="99"/>
    <w:semiHidden/>
    <w:rsid w:val="008D7E15"/>
    <w:pPr>
      <w:ind w:left="1440" w:hanging="360"/>
    </w:pPr>
  </w:style>
  <w:style w:type="paragraph" w:styleId="List5">
    <w:name w:val="List 5"/>
    <w:basedOn w:val="Normal"/>
    <w:uiPriority w:val="99"/>
    <w:semiHidden/>
    <w:rsid w:val="008D7E15"/>
    <w:pPr>
      <w:ind w:left="1800" w:hanging="360"/>
    </w:pPr>
  </w:style>
  <w:style w:type="paragraph" w:styleId="ListBullet">
    <w:name w:val="List Bullet"/>
    <w:basedOn w:val="Normal"/>
    <w:uiPriority w:val="99"/>
    <w:semiHidden/>
    <w:rsid w:val="008D7E15"/>
    <w:pPr>
      <w:numPr>
        <w:numId w:val="29"/>
      </w:numPr>
    </w:pPr>
  </w:style>
  <w:style w:type="paragraph" w:styleId="ListBullet2">
    <w:name w:val="List Bullet 2"/>
    <w:basedOn w:val="Normal"/>
    <w:uiPriority w:val="99"/>
    <w:semiHidden/>
    <w:rsid w:val="008D7E15"/>
    <w:pPr>
      <w:numPr>
        <w:numId w:val="30"/>
      </w:numPr>
    </w:pPr>
  </w:style>
  <w:style w:type="paragraph" w:styleId="ListBullet3">
    <w:name w:val="List Bullet 3"/>
    <w:basedOn w:val="Normal"/>
    <w:uiPriority w:val="99"/>
    <w:semiHidden/>
    <w:rsid w:val="008D7E15"/>
    <w:pPr>
      <w:numPr>
        <w:numId w:val="31"/>
      </w:numPr>
    </w:pPr>
  </w:style>
  <w:style w:type="paragraph" w:styleId="ListBullet4">
    <w:name w:val="List Bullet 4"/>
    <w:basedOn w:val="Normal"/>
    <w:uiPriority w:val="99"/>
    <w:semiHidden/>
    <w:rsid w:val="008D7E15"/>
    <w:pPr>
      <w:numPr>
        <w:numId w:val="32"/>
      </w:numPr>
    </w:pPr>
  </w:style>
  <w:style w:type="paragraph" w:styleId="ListBullet5">
    <w:name w:val="List Bullet 5"/>
    <w:basedOn w:val="Normal"/>
    <w:uiPriority w:val="99"/>
    <w:semiHidden/>
    <w:rsid w:val="008D7E15"/>
    <w:pPr>
      <w:numPr>
        <w:numId w:val="33"/>
      </w:numPr>
    </w:pPr>
  </w:style>
  <w:style w:type="paragraph" w:styleId="ListContinue">
    <w:name w:val="List Continue"/>
    <w:basedOn w:val="Normal"/>
    <w:uiPriority w:val="99"/>
    <w:semiHidden/>
    <w:rsid w:val="008D7E15"/>
    <w:pPr>
      <w:spacing w:after="120"/>
      <w:ind w:left="360"/>
    </w:pPr>
  </w:style>
  <w:style w:type="paragraph" w:styleId="ListContinue2">
    <w:name w:val="List Continue 2"/>
    <w:basedOn w:val="Normal"/>
    <w:uiPriority w:val="99"/>
    <w:semiHidden/>
    <w:rsid w:val="008D7E15"/>
    <w:pPr>
      <w:spacing w:after="120"/>
      <w:ind w:left="720"/>
    </w:pPr>
  </w:style>
  <w:style w:type="paragraph" w:styleId="ListContinue3">
    <w:name w:val="List Continue 3"/>
    <w:basedOn w:val="Normal"/>
    <w:uiPriority w:val="99"/>
    <w:semiHidden/>
    <w:rsid w:val="008D7E15"/>
    <w:pPr>
      <w:spacing w:after="120"/>
      <w:ind w:left="1080"/>
    </w:pPr>
  </w:style>
  <w:style w:type="paragraph" w:styleId="ListContinue4">
    <w:name w:val="List Continue 4"/>
    <w:basedOn w:val="Normal"/>
    <w:uiPriority w:val="99"/>
    <w:semiHidden/>
    <w:rsid w:val="008D7E15"/>
    <w:pPr>
      <w:spacing w:after="120"/>
      <w:ind w:left="1440"/>
    </w:pPr>
  </w:style>
  <w:style w:type="paragraph" w:styleId="ListContinue5">
    <w:name w:val="List Continue 5"/>
    <w:basedOn w:val="Normal"/>
    <w:uiPriority w:val="99"/>
    <w:semiHidden/>
    <w:rsid w:val="008D7E15"/>
    <w:pPr>
      <w:spacing w:after="120"/>
      <w:ind w:left="1800"/>
    </w:pPr>
  </w:style>
  <w:style w:type="paragraph" w:styleId="ListNumber">
    <w:name w:val="List Number"/>
    <w:basedOn w:val="Normal"/>
    <w:uiPriority w:val="99"/>
    <w:semiHidden/>
    <w:rsid w:val="008D7E15"/>
    <w:pPr>
      <w:numPr>
        <w:numId w:val="34"/>
      </w:numPr>
    </w:pPr>
  </w:style>
  <w:style w:type="paragraph" w:styleId="ListNumber2">
    <w:name w:val="List Number 2"/>
    <w:basedOn w:val="Normal"/>
    <w:uiPriority w:val="99"/>
    <w:semiHidden/>
    <w:rsid w:val="008D7E15"/>
    <w:pPr>
      <w:numPr>
        <w:numId w:val="35"/>
      </w:numPr>
    </w:pPr>
  </w:style>
  <w:style w:type="paragraph" w:styleId="ListNumber3">
    <w:name w:val="List Number 3"/>
    <w:basedOn w:val="Normal"/>
    <w:uiPriority w:val="99"/>
    <w:semiHidden/>
    <w:rsid w:val="008D7E15"/>
    <w:pPr>
      <w:numPr>
        <w:numId w:val="36"/>
      </w:numPr>
    </w:pPr>
  </w:style>
  <w:style w:type="paragraph" w:styleId="ListNumber4">
    <w:name w:val="List Number 4"/>
    <w:basedOn w:val="Normal"/>
    <w:uiPriority w:val="99"/>
    <w:semiHidden/>
    <w:rsid w:val="008D7E15"/>
    <w:pPr>
      <w:numPr>
        <w:numId w:val="37"/>
      </w:numPr>
    </w:pPr>
  </w:style>
  <w:style w:type="paragraph" w:styleId="ListNumber5">
    <w:name w:val="List Number 5"/>
    <w:basedOn w:val="Normal"/>
    <w:uiPriority w:val="99"/>
    <w:semiHidden/>
    <w:rsid w:val="008D7E15"/>
    <w:pPr>
      <w:numPr>
        <w:numId w:val="38"/>
      </w:numPr>
    </w:pPr>
  </w:style>
  <w:style w:type="paragraph" w:styleId="MessageHeader">
    <w:name w:val="Message Header"/>
    <w:basedOn w:val="Normal"/>
    <w:link w:val="MessageHeaderChar"/>
    <w:uiPriority w:val="99"/>
    <w:semiHidden/>
    <w:rsid w:val="008D7E1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0A6F56"/>
    <w:rPr>
      <w:rFonts w:ascii="Arial" w:eastAsia="Times New Roman" w:hAnsi="Arial" w:cs="Verdana"/>
      <w:sz w:val="24"/>
      <w:szCs w:val="24"/>
      <w:shd w:val="pct20" w:color="auto" w:fill="auto"/>
    </w:rPr>
  </w:style>
  <w:style w:type="paragraph" w:styleId="NormalWeb">
    <w:name w:val="Normal (Web)"/>
    <w:basedOn w:val="Normal"/>
    <w:uiPriority w:val="99"/>
    <w:semiHidden/>
    <w:rsid w:val="008D7E15"/>
    <w:rPr>
      <w:rFonts w:ascii="Times New Roman" w:hAnsi="Times New Roman"/>
      <w:sz w:val="24"/>
      <w:szCs w:val="24"/>
    </w:rPr>
  </w:style>
  <w:style w:type="paragraph" w:styleId="NormalIndent">
    <w:name w:val="Normal Indent"/>
    <w:basedOn w:val="Normal"/>
    <w:uiPriority w:val="99"/>
    <w:semiHidden/>
    <w:rsid w:val="008D7E15"/>
    <w:pPr>
      <w:ind w:left="720"/>
    </w:pPr>
  </w:style>
  <w:style w:type="paragraph" w:styleId="NoteHeading">
    <w:name w:val="Note Heading"/>
    <w:basedOn w:val="Normal"/>
    <w:next w:val="Normal"/>
    <w:link w:val="NoteHeadingChar"/>
    <w:uiPriority w:val="99"/>
    <w:semiHidden/>
    <w:rsid w:val="008D7E15"/>
  </w:style>
  <w:style w:type="character" w:customStyle="1" w:styleId="NoteHeadingChar">
    <w:name w:val="Note Heading Char"/>
    <w:basedOn w:val="DefaultParagraphFont"/>
    <w:link w:val="NoteHeading"/>
    <w:uiPriority w:val="99"/>
    <w:semiHidden/>
    <w:locked/>
    <w:rsid w:val="000A6F56"/>
    <w:rPr>
      <w:rFonts w:ascii="Verdana" w:eastAsia="Times New Roman" w:hAnsi="Verdana" w:cs="Verdana"/>
      <w:sz w:val="22"/>
      <w:szCs w:val="22"/>
    </w:rPr>
  </w:style>
  <w:style w:type="paragraph" w:styleId="PlainText">
    <w:name w:val="Plain Text"/>
    <w:basedOn w:val="Normal"/>
    <w:link w:val="PlainTextChar"/>
    <w:uiPriority w:val="99"/>
    <w:semiHidden/>
    <w:rsid w:val="008D7E15"/>
    <w:rPr>
      <w:rFonts w:ascii="Courier New" w:hAnsi="Courier New"/>
    </w:rPr>
  </w:style>
  <w:style w:type="character" w:customStyle="1" w:styleId="PlainTextChar">
    <w:name w:val="Plain Text Char"/>
    <w:basedOn w:val="DefaultParagraphFont"/>
    <w:link w:val="PlainText"/>
    <w:uiPriority w:val="99"/>
    <w:semiHidden/>
    <w:locked/>
    <w:rsid w:val="000A6F56"/>
    <w:rPr>
      <w:rFonts w:ascii="Courier New" w:eastAsia="Times New Roman" w:hAnsi="Courier New" w:cs="Verdana"/>
      <w:sz w:val="22"/>
      <w:szCs w:val="22"/>
    </w:rPr>
  </w:style>
  <w:style w:type="paragraph" w:styleId="Salutation">
    <w:name w:val="Salutation"/>
    <w:basedOn w:val="Normal"/>
    <w:next w:val="Normal"/>
    <w:link w:val="SalutationChar"/>
    <w:uiPriority w:val="99"/>
    <w:semiHidden/>
    <w:rsid w:val="008D7E15"/>
  </w:style>
  <w:style w:type="character" w:customStyle="1" w:styleId="SalutationChar">
    <w:name w:val="Salutation Char"/>
    <w:basedOn w:val="DefaultParagraphFont"/>
    <w:link w:val="Salutation"/>
    <w:uiPriority w:val="99"/>
    <w:semiHidden/>
    <w:locked/>
    <w:rsid w:val="000A6F56"/>
    <w:rPr>
      <w:rFonts w:ascii="Verdana" w:eastAsia="Times New Roman" w:hAnsi="Verdana" w:cs="Verdana"/>
      <w:sz w:val="22"/>
      <w:szCs w:val="22"/>
    </w:rPr>
  </w:style>
  <w:style w:type="paragraph" w:styleId="Signature">
    <w:name w:val="Signature"/>
    <w:basedOn w:val="Normal"/>
    <w:link w:val="SignatureChar"/>
    <w:uiPriority w:val="99"/>
    <w:semiHidden/>
    <w:rsid w:val="008D7E15"/>
    <w:pPr>
      <w:ind w:left="4320"/>
    </w:pPr>
  </w:style>
  <w:style w:type="character" w:customStyle="1" w:styleId="SignatureChar">
    <w:name w:val="Signature Char"/>
    <w:basedOn w:val="DefaultParagraphFont"/>
    <w:link w:val="Signature"/>
    <w:uiPriority w:val="99"/>
    <w:semiHidden/>
    <w:locked/>
    <w:rsid w:val="000A6F56"/>
    <w:rPr>
      <w:rFonts w:ascii="Verdana" w:eastAsia="Times New Roman" w:hAnsi="Verdana" w:cs="Verdana"/>
      <w:sz w:val="22"/>
      <w:szCs w:val="22"/>
    </w:rPr>
  </w:style>
  <w:style w:type="character" w:styleId="Strong">
    <w:name w:val="Strong"/>
    <w:basedOn w:val="DefaultParagraphFont"/>
    <w:uiPriority w:val="99"/>
    <w:qFormat/>
    <w:rsid w:val="008D7E15"/>
    <w:rPr>
      <w:rFonts w:cs="Times New Roman"/>
      <w:b/>
      <w:bCs/>
    </w:rPr>
  </w:style>
  <w:style w:type="table" w:styleId="Table3Deffects1">
    <w:name w:val="Table 3D effects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D7E15"/>
    <w:pPr>
      <w:spacing w:before="60" w:after="60" w:line="260" w:lineRule="exact"/>
    </w:pPr>
    <w:rPr>
      <w:rFonts w:ascii="Times New Roman" w:eastAsia="Times New Roman" w:hAnsi="Times New Roman"/>
      <w:color w:val="000080"/>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D7E15"/>
    <w:pPr>
      <w:spacing w:before="60" w:after="60" w:line="260" w:lineRule="exact"/>
    </w:pPr>
    <w:rPr>
      <w:rFonts w:ascii="Times New Roman" w:eastAsia="Times New Roman" w:hAnsi="Times New Roman"/>
      <w:color w:val="FFFFFF"/>
      <w:sz w:val="24"/>
      <w:szCs w:val="24"/>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D7E15"/>
    <w:pPr>
      <w:spacing w:before="60" w:after="60" w:line="260" w:lineRule="exact"/>
    </w:pPr>
    <w:rPr>
      <w:rFonts w:ascii="Times New Roman" w:eastAsia="Times New Roman" w:hAnsi="Times New Roman"/>
      <w:b/>
      <w:bCs/>
      <w:sz w:val="24"/>
      <w:szCs w:val="24"/>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D7E15"/>
    <w:pPr>
      <w:spacing w:before="60" w:after="60" w:line="260" w:lineRule="exact"/>
    </w:pPr>
    <w:rPr>
      <w:rFonts w:ascii="Times New Roman" w:eastAsia="Times New Roman" w:hAnsi="Times New Roman"/>
      <w:b/>
      <w:bCs/>
      <w:sz w:val="24"/>
      <w:szCs w:val="24"/>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D7E15"/>
    <w:pPr>
      <w:spacing w:before="60" w:after="60" w:line="260" w:lineRule="exact"/>
    </w:pPr>
    <w:rPr>
      <w:rFonts w:ascii="Times New Roman" w:eastAsia="Times New Roman" w:hAnsi="Times New Roman"/>
      <w:b/>
      <w:bCs/>
      <w:sz w:val="24"/>
      <w:szCs w:val="24"/>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D7E15"/>
    <w:pPr>
      <w:spacing w:before="60" w:after="60" w:line="260" w:lineRule="exact"/>
    </w:pPr>
    <w:rPr>
      <w:rFonts w:ascii="Times New Roman" w:eastAsia="Times New Roman" w:hAnsi="Times New Roman"/>
      <w:sz w:val="24"/>
      <w:szCs w:val="24"/>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8D7E15"/>
    <w:pPr>
      <w:spacing w:before="60" w:after="60" w:line="260" w:lineRule="exact"/>
    </w:pPr>
    <w:rPr>
      <w:rFonts w:ascii="Times New Roman" w:eastAsia="Times New Roman" w:hAnsi="Times New Roman"/>
      <w:sz w:val="24"/>
      <w:szCs w:val="24"/>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8D7E15"/>
    <w:pPr>
      <w:spacing w:before="60" w:after="60" w:line="260" w:lineRule="exact"/>
    </w:pPr>
    <w:rPr>
      <w:rFonts w:ascii="Times New Roman" w:eastAsia="Times New Roman" w:hAnsi="Times New Roman"/>
      <w:b/>
      <w:bCs/>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8D7E15"/>
    <w:pPr>
      <w:spacing w:before="60" w:after="60" w:line="260" w:lineRule="exact"/>
    </w:pPr>
    <w:rPr>
      <w:rFonts w:ascii="Times New Roman" w:eastAsia="Times New Roman" w:hAnsi="Times New Roman"/>
      <w:sz w:val="24"/>
      <w:szCs w:val="24"/>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D7E15"/>
    <w:pPr>
      <w:spacing w:before="60" w:after="60" w:line="260" w:lineRule="exact"/>
    </w:pPr>
    <w:rPr>
      <w:rFonts w:ascii="Times New Roman" w:eastAsia="Times New Roman" w:hAnsi="Times New Roman"/>
      <w:sz w:val="24"/>
      <w:szCs w:val="24"/>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D7E15"/>
    <w:pPr>
      <w:spacing w:before="60" w:after="60" w:line="260" w:lineRule="exact"/>
    </w:pPr>
    <w:rPr>
      <w:rFonts w:ascii="Times New Roman" w:eastAsia="Times New Roman" w:hAnsi="Times New Roman"/>
      <w:sz w:val="24"/>
      <w:szCs w:val="24"/>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uiPriority w:val="99"/>
    <w:qFormat/>
    <w:rsid w:val="008D7E15"/>
    <w:pPr>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0A6F56"/>
    <w:rPr>
      <w:rFonts w:ascii="Arial" w:eastAsia="Times New Roman" w:hAnsi="Arial" w:cs="Verdana"/>
      <w:sz w:val="24"/>
      <w:szCs w:val="24"/>
    </w:rPr>
  </w:style>
  <w:style w:type="paragraph" w:styleId="Title">
    <w:name w:val="Title"/>
    <w:basedOn w:val="Normal"/>
    <w:link w:val="TitleChar"/>
    <w:uiPriority w:val="99"/>
    <w:qFormat/>
    <w:rsid w:val="008D7E15"/>
    <w:pPr>
      <w:spacing w:before="24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0A6F56"/>
    <w:rPr>
      <w:rFonts w:ascii="Arial" w:eastAsia="Times New Roman" w:hAnsi="Arial" w:cs="Verdana"/>
      <w:b/>
      <w:bCs/>
      <w:kern w:val="28"/>
      <w:sz w:val="32"/>
      <w:szCs w:val="32"/>
    </w:rPr>
  </w:style>
  <w:style w:type="character" w:customStyle="1" w:styleId="CodeEntityReferenceSpecific">
    <w:name w:val="Code Entity Reference Specific"/>
    <w:aliases w:val="cers"/>
    <w:basedOn w:val="LinkText"/>
    <w:uiPriority w:val="99"/>
    <w:rsid w:val="008D7E15"/>
    <w:rPr>
      <w:rFonts w:cs="Times New Roman"/>
      <w:i/>
      <w:noProof/>
      <w:color w:val="0000FF"/>
      <w:u w:val="double"/>
      <w:lang w:val="en-US"/>
    </w:rPr>
  </w:style>
  <w:style w:type="character" w:customStyle="1" w:styleId="CodeEntityReferenceQualifiedSpecific">
    <w:name w:val="Code Entity Reference Qualified Specific"/>
    <w:aliases w:val="cerqs"/>
    <w:basedOn w:val="CodeEntityReferenceSpecific"/>
    <w:uiPriority w:val="99"/>
    <w:rsid w:val="008D7E15"/>
    <w:rPr>
      <w:rFonts w:cs="Times New Roman"/>
      <w:i/>
      <w:noProof/>
      <w:color w:val="0000FF"/>
      <w:u w:val="dottedHeavy"/>
      <w:lang w:val="en-US"/>
    </w:rPr>
  </w:style>
  <w:style w:type="character" w:customStyle="1" w:styleId="System">
    <w:name w:val="System"/>
    <w:aliases w:val="sys"/>
    <w:basedOn w:val="DefaultParagraphFont"/>
    <w:uiPriority w:val="99"/>
    <w:rsid w:val="008D7E15"/>
    <w:rPr>
      <w:rFonts w:cs="Times New Roman"/>
      <w:b/>
    </w:rPr>
  </w:style>
  <w:style w:type="character" w:customStyle="1" w:styleId="UserInputLocalizable">
    <w:name w:val="User Input Localizable"/>
    <w:aliases w:val="uil"/>
    <w:basedOn w:val="UserInputNon-localizable"/>
    <w:uiPriority w:val="99"/>
    <w:rsid w:val="008D7E15"/>
    <w:rPr>
      <w:rFonts w:ascii="Times New Roman" w:hAnsi="Times New Roman" w:cs="Times New Roman"/>
      <w:b/>
    </w:rPr>
  </w:style>
  <w:style w:type="character" w:customStyle="1" w:styleId="UnmanagedCodeEntityReference">
    <w:name w:val="Unmanaged Code Entity Reference"/>
    <w:aliases w:val="ucer"/>
    <w:basedOn w:val="LinkText"/>
    <w:uiPriority w:val="99"/>
    <w:rsid w:val="008D7E15"/>
    <w:rPr>
      <w:rFonts w:cs="Times New Roman"/>
      <w:noProof/>
      <w:color w:val="0000FF"/>
      <w:u w:val="double"/>
      <w:lang w:val="en-US"/>
    </w:rPr>
  </w:style>
  <w:style w:type="character" w:customStyle="1" w:styleId="UserInputNon-localizable">
    <w:name w:val="User Input Non-localizable"/>
    <w:aliases w:val="uinl"/>
    <w:basedOn w:val="DefaultParagraphFont"/>
    <w:uiPriority w:val="99"/>
    <w:rsid w:val="008D7E15"/>
    <w:rPr>
      <w:rFonts w:ascii="Times New Roman" w:hAnsi="Times New Roman" w:cs="Times New Roman"/>
    </w:rPr>
  </w:style>
  <w:style w:type="character" w:customStyle="1" w:styleId="Placeholder">
    <w:name w:val="Placeholder"/>
    <w:aliases w:val="ph"/>
    <w:basedOn w:val="DefaultParagraphFont"/>
    <w:uiPriority w:val="99"/>
    <w:rsid w:val="008D7E15"/>
    <w:rPr>
      <w:rFonts w:cs="Times New Roman"/>
      <w:i/>
    </w:rPr>
  </w:style>
  <w:style w:type="character" w:customStyle="1" w:styleId="Math">
    <w:name w:val="Math"/>
    <w:aliases w:val="m"/>
    <w:basedOn w:val="DefaultParagraphFont"/>
    <w:uiPriority w:val="99"/>
    <w:rsid w:val="008D7E15"/>
    <w:rPr>
      <w:rFonts w:ascii="Courier New" w:hAnsi="Courier New" w:cs="Times New Roman"/>
      <w:i/>
      <w:color w:val="0000FF"/>
    </w:rPr>
  </w:style>
  <w:style w:type="character" w:customStyle="1" w:styleId="NewTerm">
    <w:name w:val="New Term"/>
    <w:aliases w:val="nt"/>
    <w:basedOn w:val="DefaultParagraphFont"/>
    <w:uiPriority w:val="99"/>
    <w:rsid w:val="008D7E15"/>
    <w:rPr>
      <w:rFonts w:cs="Times New Roman"/>
      <w:i/>
    </w:rPr>
  </w:style>
  <w:style w:type="paragraph" w:customStyle="1" w:styleId="BulletedDynamicLinkinList1">
    <w:name w:val="Bulleted Dynamic Link in List 1"/>
    <w:aliases w:val="bdl1"/>
    <w:uiPriority w:val="99"/>
    <w:rsid w:val="008D7E15"/>
    <w:pPr>
      <w:numPr>
        <w:numId w:val="24"/>
      </w:numPr>
      <w:spacing w:before="60" w:after="60"/>
      <w:ind w:right="360"/>
    </w:pPr>
    <w:rPr>
      <w:rFonts w:ascii="Verdana" w:eastAsia="Times New Roman" w:hAnsi="Verdana"/>
      <w:color w:val="0000FF"/>
      <w:sz w:val="24"/>
      <w:szCs w:val="24"/>
    </w:rPr>
  </w:style>
  <w:style w:type="paragraph" w:customStyle="1" w:styleId="BulletedDynamicLinkinList2">
    <w:name w:val="Bulleted Dynamic Link in List 2"/>
    <w:aliases w:val="bdl2"/>
    <w:uiPriority w:val="99"/>
    <w:rsid w:val="008D7E15"/>
    <w:pPr>
      <w:numPr>
        <w:numId w:val="25"/>
      </w:numPr>
      <w:spacing w:before="60" w:after="60" w:line="260" w:lineRule="exact"/>
      <w:ind w:right="1080"/>
    </w:pPr>
    <w:rPr>
      <w:rFonts w:ascii="Verdana" w:eastAsia="Times New Roman" w:hAnsi="Verdana"/>
      <w:color w:val="0000FF"/>
      <w:sz w:val="24"/>
      <w:szCs w:val="24"/>
    </w:rPr>
  </w:style>
  <w:style w:type="paragraph" w:customStyle="1" w:styleId="BulletedDynamicLink">
    <w:name w:val="Bulleted Dynamic Link"/>
    <w:aliases w:val="bdl"/>
    <w:uiPriority w:val="99"/>
    <w:rsid w:val="008D7E15"/>
    <w:pPr>
      <w:numPr>
        <w:numId w:val="26"/>
      </w:numPr>
      <w:spacing w:before="60" w:after="60" w:line="260" w:lineRule="exact"/>
    </w:pPr>
    <w:rPr>
      <w:rFonts w:ascii="Verdana" w:eastAsia="Times New Roman" w:hAnsi="Verdana"/>
      <w:color w:val="0000FF"/>
      <w:sz w:val="24"/>
      <w:szCs w:val="24"/>
    </w:rPr>
  </w:style>
  <w:style w:type="character" w:customStyle="1" w:styleId="DynamicLink">
    <w:name w:val="Dynamic Link"/>
    <w:aliases w:val="dl"/>
    <w:basedOn w:val="DefaultParagraphFont"/>
    <w:uiPriority w:val="99"/>
    <w:rsid w:val="008D7E15"/>
    <w:rPr>
      <w:rFonts w:ascii="Verdana" w:hAnsi="Verdana" w:cs="Times New Roman"/>
      <w:color w:val="0000FF"/>
    </w:rPr>
  </w:style>
  <w:style w:type="table" w:customStyle="1" w:styleId="DynamicLinkTable">
    <w:name w:val="Dynamic Link Table"/>
    <w:aliases w:val="dlt"/>
    <w:basedOn w:val="TablewithHeader"/>
    <w:uiPriority w:val="99"/>
    <w:rsid w:val="008D7E15"/>
    <w:rPr>
      <w:color w:val="0000FF"/>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15" w:type="dxa"/>
        <w:bottom w:w="0" w:type="dxa"/>
        <w:right w:w="115" w:type="dxa"/>
      </w:tblCellMar>
    </w:tblPr>
    <w:tblStylePr w:type="firstRow">
      <w:rPr>
        <w:rFonts w:ascii="Cambria Math" w:hAnsi="Cambria Math" w:cs="Times New Roman"/>
        <w:b/>
        <w:color w:val="auto"/>
        <w:sz w:val="20"/>
      </w:rPr>
      <w:tblPr/>
      <w:tcPr>
        <w:shd w:val="clear" w:color="auto" w:fill="D9D9D9"/>
      </w:tcPr>
    </w:tblStylePr>
  </w:style>
  <w:style w:type="paragraph" w:customStyle="1" w:styleId="Norm">
    <w:name w:val="Norm"/>
    <w:basedOn w:val="Normal"/>
    <w:uiPriority w:val="99"/>
    <w:rsid w:val="008D7E15"/>
    <w:pPr>
      <w:spacing w:before="180" w:after="180" w:line="360" w:lineRule="auto"/>
    </w:pPr>
  </w:style>
  <w:style w:type="paragraph" w:customStyle="1" w:styleId="normalarial">
    <w:name w:val="normalarial"/>
    <w:basedOn w:val="Normal"/>
    <w:uiPriority w:val="99"/>
    <w:rsid w:val="008D7E15"/>
    <w:pPr>
      <w:spacing w:before="0" w:after="0" w:line="240" w:lineRule="auto"/>
      <w:ind w:left="180"/>
    </w:pPr>
    <w:rPr>
      <w:rFonts w:ascii="Arial" w:hAnsi="Arial" w:cs="Arial"/>
      <w:b/>
      <w:bCs/>
      <w:color w:val="000080"/>
    </w:rPr>
  </w:style>
  <w:style w:type="character" w:styleId="SubtleEmphasis">
    <w:name w:val="Subtle Emphasis"/>
    <w:basedOn w:val="DefaultParagraphFont"/>
    <w:uiPriority w:val="99"/>
    <w:qFormat/>
    <w:rsid w:val="008D7E15"/>
    <w:rPr>
      <w:rFonts w:cs="Times New Roman"/>
      <w:i/>
      <w:iCs/>
    </w:rPr>
  </w:style>
  <w:style w:type="paragraph" w:styleId="ListParagraph">
    <w:name w:val="List Paragraph"/>
    <w:basedOn w:val="Normal"/>
    <w:uiPriority w:val="34"/>
    <w:qFormat/>
    <w:rsid w:val="008D7E15"/>
    <w:pPr>
      <w:spacing w:before="0" w:after="0" w:line="240" w:lineRule="auto"/>
      <w:ind w:left="720"/>
    </w:pPr>
    <w:rPr>
      <w:rFonts w:ascii="Calibri" w:hAnsi="Calibri"/>
    </w:rPr>
  </w:style>
  <w:style w:type="paragraph" w:customStyle="1" w:styleId="DefaultParagraphFontParaChar">
    <w:name w:val="Default Paragraph Font Para Char"/>
    <w:basedOn w:val="Normal"/>
    <w:uiPriority w:val="99"/>
    <w:rsid w:val="008D7E15"/>
    <w:pPr>
      <w:spacing w:before="0" w:after="160" w:line="240" w:lineRule="exact"/>
      <w:jc w:val="both"/>
    </w:pPr>
    <w:rPr>
      <w:rFonts w:ascii="Tahoma" w:hAnsi="Tahoma"/>
    </w:rPr>
  </w:style>
  <w:style w:type="character" w:customStyle="1" w:styleId="CharChar2">
    <w:name w:val="Char Char2"/>
    <w:basedOn w:val="DefaultParagraphFont"/>
    <w:uiPriority w:val="99"/>
    <w:semiHidden/>
    <w:rsid w:val="008D7E15"/>
    <w:rPr>
      <w:rFonts w:ascii="Calibri" w:eastAsia="Times New Roman" w:hAnsi="Calibri" w:cs="Times New Roman"/>
      <w:lang w:val="en-US" w:eastAsia="en-US" w:bidi="ar-SA"/>
    </w:rPr>
  </w:style>
  <w:style w:type="paragraph" w:customStyle="1" w:styleId="nospacing">
    <w:name w:val="nospacing"/>
    <w:basedOn w:val="Normal"/>
    <w:uiPriority w:val="99"/>
    <w:rsid w:val="008D7E15"/>
    <w:pPr>
      <w:spacing w:before="0" w:after="0" w:line="240" w:lineRule="auto"/>
    </w:pPr>
    <w:rPr>
      <w:rFonts w:ascii="Calibri" w:hAnsi="Calibri"/>
    </w:rPr>
  </w:style>
  <w:style w:type="character" w:customStyle="1" w:styleId="msoins0">
    <w:name w:val="msoins"/>
    <w:basedOn w:val="DefaultParagraphFont"/>
    <w:uiPriority w:val="99"/>
    <w:rsid w:val="008D7E15"/>
    <w:rPr>
      <w:rFonts w:cs="Times New Roman"/>
    </w:rPr>
  </w:style>
  <w:style w:type="character" w:customStyle="1" w:styleId="Text1">
    <w:name w:val="Text1"/>
    <w:aliases w:val="t3,text1"/>
    <w:basedOn w:val="DefaultParagraphFont"/>
    <w:uiPriority w:val="99"/>
    <w:rsid w:val="008D7E15"/>
    <w:rPr>
      <w:rFonts w:ascii="Arial" w:hAnsi="Arial" w:cs="Times New Roman"/>
      <w:color w:val="000000"/>
      <w:lang w:val="en-US" w:eastAsia="en-US" w:bidi="ar-SA"/>
    </w:rPr>
  </w:style>
  <w:style w:type="paragraph" w:styleId="Caption">
    <w:name w:val="caption"/>
    <w:basedOn w:val="Normal"/>
    <w:next w:val="Normal"/>
    <w:uiPriority w:val="99"/>
    <w:qFormat/>
    <w:rsid w:val="008D7E15"/>
    <w:pPr>
      <w:spacing w:before="0" w:after="0" w:line="240" w:lineRule="auto"/>
    </w:pPr>
    <w:rPr>
      <w:rFonts w:ascii="Times New Roman" w:eastAsia="Calibri" w:hAnsi="Times New Roman"/>
      <w:b/>
      <w:bCs/>
    </w:rPr>
  </w:style>
  <w:style w:type="paragraph" w:styleId="NoSpacing0">
    <w:name w:val="No Spacing"/>
    <w:uiPriority w:val="99"/>
    <w:qFormat/>
    <w:rsid w:val="008D7E15"/>
    <w:rPr>
      <w:rFonts w:ascii="Verdana" w:eastAsia="Times New Roman" w:hAnsi="Verdana"/>
      <w:sz w:val="24"/>
      <w:szCs w:val="24"/>
    </w:rPr>
  </w:style>
  <w:style w:type="paragraph" w:customStyle="1" w:styleId="CharCharCharCharCharCharCharCharCharCharCharChar">
    <w:name w:val="Char Char Char Char Char Char Char Char Char Char Char Char"/>
    <w:basedOn w:val="Normal"/>
    <w:uiPriority w:val="99"/>
    <w:rsid w:val="008D7E15"/>
    <w:pPr>
      <w:spacing w:before="0" w:after="160" w:line="240" w:lineRule="exact"/>
    </w:pPr>
    <w:rPr>
      <w:rFonts w:ascii="Tahoma" w:hAnsi="Tahoma"/>
      <w:lang w:val="en-GB"/>
    </w:rPr>
  </w:style>
  <w:style w:type="character" w:customStyle="1" w:styleId="header1">
    <w:name w:val="header1"/>
    <w:basedOn w:val="DefaultParagraphFont"/>
    <w:uiPriority w:val="99"/>
    <w:rsid w:val="008D7E15"/>
    <w:rPr>
      <w:rFonts w:ascii="Verdana" w:hAnsi="Verdana" w:cs="Times New Roman"/>
      <w:b/>
      <w:bCs/>
      <w:color w:val="333333"/>
      <w:sz w:val="22"/>
      <w:szCs w:val="22"/>
      <w:u w:val="none"/>
      <w:effect w:val="none"/>
    </w:rPr>
  </w:style>
  <w:style w:type="paragraph" w:styleId="Revision">
    <w:name w:val="Revision"/>
    <w:hidden/>
    <w:uiPriority w:val="99"/>
    <w:semiHidden/>
    <w:rsid w:val="000A6F56"/>
    <w:rPr>
      <w:rFonts w:ascii="Verdana" w:eastAsia="Times New Roman" w:hAnsi="Verdana"/>
    </w:rPr>
  </w:style>
  <w:style w:type="character" w:customStyle="1" w:styleId="AlertTextChar">
    <w:name w:val="Alert Text Char"/>
    <w:aliases w:val="at Char,Alert text Char"/>
    <w:basedOn w:val="DefaultParagraphFont"/>
    <w:link w:val="AlertText"/>
    <w:uiPriority w:val="99"/>
    <w:locked/>
    <w:rsid w:val="000A6F56"/>
    <w:rPr>
      <w:rFonts w:ascii="Verdana" w:eastAsia="Times New Roman" w:hAnsi="Verdana" w:cs="Verdana"/>
      <w:sz w:val="22"/>
      <w:szCs w:val="22"/>
    </w:rPr>
  </w:style>
  <w:style w:type="character" w:customStyle="1" w:styleId="TextinList1Char">
    <w:name w:val="Text in List 1 Char"/>
    <w:aliases w:val="t1 Char"/>
    <w:basedOn w:val="DefaultParagraphFont"/>
    <w:link w:val="TextinList1"/>
    <w:uiPriority w:val="99"/>
    <w:locked/>
    <w:rsid w:val="000A6F56"/>
    <w:rPr>
      <w:rFonts w:ascii="Verdana" w:eastAsia="Times New Roman" w:hAnsi="Verdana" w:cs="Verdana"/>
      <w:sz w:val="22"/>
      <w:szCs w:val="22"/>
    </w:rPr>
  </w:style>
  <w:style w:type="character" w:customStyle="1" w:styleId="AlertTextinList1Char">
    <w:name w:val="Alert Text in List 1 Char"/>
    <w:aliases w:val="at1 Char"/>
    <w:basedOn w:val="TextinList1Char"/>
    <w:link w:val="AlertTextinList1"/>
    <w:uiPriority w:val="99"/>
    <w:locked/>
    <w:rsid w:val="000A6F56"/>
    <w:rPr>
      <w:rFonts w:ascii="Verdana" w:eastAsia="Times New Roman" w:hAnsi="Verdana" w:cs="Verdana"/>
      <w:sz w:val="22"/>
      <w:szCs w:val="22"/>
    </w:rPr>
  </w:style>
  <w:style w:type="character" w:customStyle="1" w:styleId="LinkTextPopup">
    <w:name w:val="Link Text Popup"/>
    <w:aliases w:val="ltp"/>
    <w:basedOn w:val="DefaultParagraphFont"/>
    <w:uiPriority w:val="99"/>
    <w:rsid w:val="008D7E15"/>
    <w:rPr>
      <w:rFonts w:cs="Times New Roman"/>
      <w:color w:val="000000"/>
    </w:rPr>
  </w:style>
  <w:style w:type="paragraph" w:styleId="TOC5">
    <w:name w:val="toc 5"/>
    <w:basedOn w:val="Normal"/>
    <w:next w:val="Normal"/>
    <w:autoRedefine/>
    <w:uiPriority w:val="39"/>
    <w:rsid w:val="008D7E15"/>
    <w:pPr>
      <w:ind w:left="640"/>
    </w:pPr>
  </w:style>
  <w:style w:type="character" w:customStyle="1" w:styleId="HTML">
    <w:name w:val="HTML"/>
    <w:basedOn w:val="DefaultParagraphFont"/>
    <w:uiPriority w:val="99"/>
    <w:rsid w:val="008D7E15"/>
    <w:rPr>
      <w:rFonts w:ascii="Courier New" w:hAnsi="Courier New" w:cs="Times New Roman"/>
      <w:vanish/>
      <w:color w:val="000000"/>
      <w:sz w:val="20"/>
      <w:shd w:val="pct25" w:color="00FF00" w:fill="auto"/>
    </w:rPr>
  </w:style>
  <w:style w:type="paragraph" w:customStyle="1" w:styleId="GlueLinkText">
    <w:name w:val="Glue Link Text"/>
    <w:aliases w:val="glt"/>
    <w:basedOn w:val="Normal"/>
    <w:uiPriority w:val="99"/>
    <w:rsid w:val="008D7E15"/>
    <w:pPr>
      <w:spacing w:line="240" w:lineRule="auto"/>
    </w:pPr>
    <w:rPr>
      <w:rFonts w:ascii="Arial" w:hAnsi="Arial"/>
      <w:b/>
      <w:color w:val="000000"/>
    </w:rPr>
  </w:style>
  <w:style w:type="paragraph" w:customStyle="1" w:styleId="IndexTag">
    <w:name w:val="Index Tag"/>
    <w:aliases w:val="it"/>
    <w:basedOn w:val="Normal"/>
    <w:uiPriority w:val="99"/>
    <w:rsid w:val="008D7E15"/>
    <w:pPr>
      <w:spacing w:after="0" w:line="240" w:lineRule="auto"/>
    </w:pPr>
    <w:rPr>
      <w:rFonts w:ascii="Arial" w:hAnsi="Arial"/>
      <w:vanish/>
      <w:color w:val="008000"/>
    </w:rPr>
  </w:style>
  <w:style w:type="paragraph" w:customStyle="1" w:styleId="SolutionType">
    <w:name w:val="Solution Type"/>
    <w:uiPriority w:val="99"/>
    <w:rsid w:val="008D7E15"/>
    <w:pPr>
      <w:spacing w:before="240" w:after="120"/>
    </w:pPr>
    <w:rPr>
      <w:rFonts w:ascii="Arial" w:eastAsia="Times New Roman" w:hAnsi="Arial"/>
      <w:b/>
      <w:color w:val="000000"/>
      <w:sz w:val="44"/>
      <w:szCs w:val="36"/>
    </w:rPr>
  </w:style>
  <w:style w:type="paragraph" w:customStyle="1" w:styleId="Slugline">
    <w:name w:val="Slugline"/>
    <w:aliases w:val="slug"/>
    <w:uiPriority w:val="99"/>
    <w:rsid w:val="008D7E15"/>
    <w:pPr>
      <w:framePr w:h="900" w:hRule="exact" w:hSpace="180" w:vSpace="180" w:wrap="around" w:vAnchor="page" w:hAnchor="margin" w:y="14601"/>
      <w:spacing w:line="180" w:lineRule="exact"/>
    </w:pPr>
    <w:rPr>
      <w:rFonts w:ascii="Verdana" w:eastAsia="Times New Roman" w:hAnsi="Verdana"/>
      <w:noProof/>
      <w:color w:val="000000"/>
      <w:sz w:val="14"/>
      <w:szCs w:val="24"/>
    </w:rPr>
  </w:style>
  <w:style w:type="paragraph" w:customStyle="1" w:styleId="ChapterTitle">
    <w:name w:val="Chapter Title"/>
    <w:aliases w:val="ch"/>
    <w:basedOn w:val="Normal"/>
    <w:next w:val="Heading1"/>
    <w:uiPriority w:val="99"/>
    <w:rsid w:val="008D7E15"/>
    <w:pPr>
      <w:keepNext/>
      <w:spacing w:before="1080" w:after="360" w:line="440" w:lineRule="exact"/>
      <w:ind w:left="-720"/>
      <w:outlineLvl w:val="0"/>
    </w:pPr>
    <w:rPr>
      <w:rFonts w:ascii="Arial Black" w:hAnsi="Arial Black"/>
      <w:b/>
      <w:color w:val="000000"/>
      <w:kern w:val="24"/>
      <w:sz w:val="40"/>
      <w:szCs w:val="40"/>
    </w:rPr>
  </w:style>
  <w:style w:type="paragraph" w:styleId="TOC6">
    <w:name w:val="toc 6"/>
    <w:basedOn w:val="Normal"/>
    <w:next w:val="Normal"/>
    <w:autoRedefine/>
    <w:uiPriority w:val="39"/>
    <w:rsid w:val="008D7E15"/>
    <w:pPr>
      <w:ind w:left="800"/>
    </w:pPr>
  </w:style>
  <w:style w:type="paragraph" w:styleId="TOC7">
    <w:name w:val="toc 7"/>
    <w:basedOn w:val="Normal"/>
    <w:next w:val="Normal"/>
    <w:autoRedefine/>
    <w:uiPriority w:val="39"/>
    <w:rsid w:val="008D7E15"/>
    <w:pPr>
      <w:ind w:left="960"/>
    </w:pPr>
  </w:style>
  <w:style w:type="paragraph" w:styleId="TOC8">
    <w:name w:val="toc 8"/>
    <w:basedOn w:val="Normal"/>
    <w:next w:val="Normal"/>
    <w:autoRedefine/>
    <w:uiPriority w:val="39"/>
    <w:rsid w:val="008D7E15"/>
    <w:pPr>
      <w:ind w:left="1120"/>
    </w:pPr>
  </w:style>
  <w:style w:type="paragraph" w:styleId="TOC9">
    <w:name w:val="toc 9"/>
    <w:basedOn w:val="Normal"/>
    <w:next w:val="Normal"/>
    <w:autoRedefine/>
    <w:uiPriority w:val="39"/>
    <w:rsid w:val="008D7E15"/>
    <w:pPr>
      <w:ind w:left="1280"/>
    </w:pPr>
  </w:style>
  <w:style w:type="character" w:customStyle="1" w:styleId="ALT">
    <w:name w:val="ALT"/>
    <w:basedOn w:val="HTML"/>
    <w:uiPriority w:val="99"/>
    <w:rsid w:val="008D7E15"/>
    <w:rPr>
      <w:rFonts w:ascii="Courier New" w:hAnsi="Courier New" w:cs="Times New Roman"/>
      <w:vanish/>
      <w:color w:val="000000"/>
      <w:sz w:val="20"/>
      <w:shd w:val="solid" w:color="00FFFF" w:fill="auto"/>
    </w:rPr>
  </w:style>
  <w:style w:type="paragraph" w:customStyle="1" w:styleId="nl3">
    <w:name w:val="nl3"/>
    <w:aliases w:val="Avoid Numbered List 3"/>
    <w:uiPriority w:val="99"/>
    <w:rsid w:val="008D7E15"/>
    <w:pPr>
      <w:numPr>
        <w:numId w:val="39"/>
      </w:numPr>
    </w:pPr>
    <w:rPr>
      <w:rFonts w:ascii="Arial" w:eastAsia="Times New Roman" w:hAnsi="Arial"/>
      <w:color w:val="FF00FF"/>
      <w:sz w:val="24"/>
      <w:szCs w:val="24"/>
    </w:rPr>
  </w:style>
  <w:style w:type="paragraph" w:customStyle="1" w:styleId="WSSLogo">
    <w:name w:val="WSSLogo"/>
    <w:basedOn w:val="Figure"/>
    <w:uiPriority w:val="99"/>
    <w:rsid w:val="008D7E15"/>
    <w:pPr>
      <w:jc w:val="right"/>
    </w:pPr>
  </w:style>
  <w:style w:type="paragraph" w:customStyle="1" w:styleId="SolutionTitle">
    <w:name w:val="Solution Title"/>
    <w:aliases w:val="st"/>
    <w:basedOn w:val="Normal"/>
    <w:uiPriority w:val="99"/>
    <w:rsid w:val="008D7E15"/>
    <w:pPr>
      <w:spacing w:before="240" w:line="440" w:lineRule="exact"/>
    </w:pPr>
    <w:rPr>
      <w:rFonts w:ascii="Arial" w:hAnsi="Arial"/>
      <w:color w:val="000000"/>
      <w:sz w:val="44"/>
      <w:szCs w:val="36"/>
    </w:rPr>
  </w:style>
  <w:style w:type="paragraph" w:customStyle="1" w:styleId="SolutionGroup">
    <w:name w:val="Solution Group"/>
    <w:aliases w:val="sg"/>
    <w:basedOn w:val="Normal"/>
    <w:uiPriority w:val="99"/>
    <w:rsid w:val="008D7E15"/>
    <w:pPr>
      <w:spacing w:before="0" w:after="0" w:line="560" w:lineRule="exact"/>
    </w:pPr>
    <w:rPr>
      <w:rFonts w:ascii="Segoe" w:hAnsi="Segoe"/>
      <w:color w:val="000000"/>
      <w:sz w:val="52"/>
      <w:szCs w:val="52"/>
    </w:rPr>
  </w:style>
  <w:style w:type="paragraph" w:customStyle="1" w:styleId="SolutionDescriptor">
    <w:name w:val="Solution Descriptor"/>
    <w:aliases w:val="sd"/>
    <w:basedOn w:val="Normal"/>
    <w:uiPriority w:val="99"/>
    <w:rsid w:val="008D7E15"/>
    <w:pPr>
      <w:spacing w:before="240" w:after="120" w:line="240" w:lineRule="auto"/>
    </w:pPr>
    <w:rPr>
      <w:rFonts w:ascii="Arial" w:hAnsi="Arial"/>
      <w:b/>
      <w:color w:val="000000"/>
      <w:sz w:val="32"/>
      <w:szCs w:val="32"/>
    </w:rPr>
  </w:style>
  <w:style w:type="paragraph" w:customStyle="1" w:styleId="bl3">
    <w:name w:val="bl3"/>
    <w:aliases w:val="Avoid Bulleted List 3"/>
    <w:uiPriority w:val="99"/>
    <w:rsid w:val="008D7E15"/>
    <w:pPr>
      <w:numPr>
        <w:numId w:val="23"/>
      </w:numPr>
    </w:pPr>
    <w:rPr>
      <w:rFonts w:ascii="Arial" w:eastAsia="Times New Roman" w:hAnsi="Arial"/>
      <w:color w:val="FF00FF"/>
      <w:sz w:val="24"/>
      <w:szCs w:val="24"/>
    </w:rPr>
  </w:style>
  <w:style w:type="character" w:customStyle="1" w:styleId="LabelChar">
    <w:name w:val="Label Char"/>
    <w:aliases w:val="l Char"/>
    <w:basedOn w:val="DefaultParagraphFont"/>
    <w:link w:val="Label"/>
    <w:locked/>
    <w:rsid w:val="000A6F56"/>
    <w:rPr>
      <w:rFonts w:ascii="Verdana" w:eastAsia="Times New Roman" w:hAnsi="Verdana" w:cs="Verdana"/>
      <w:b/>
      <w:sz w:val="22"/>
      <w:szCs w:val="22"/>
    </w:rPr>
  </w:style>
  <w:style w:type="character" w:customStyle="1" w:styleId="TextChar">
    <w:name w:val="Text Char"/>
    <w:aliases w:val="t Char,text Char"/>
    <w:basedOn w:val="DefaultParagraphFont"/>
    <w:uiPriority w:val="99"/>
    <w:rsid w:val="008D7E15"/>
    <w:rPr>
      <w:rFonts w:ascii="Arial" w:hAnsi="Arial" w:cs="Times New Roman"/>
      <w:color w:val="000000"/>
      <w:lang w:val="en-US" w:eastAsia="en-US" w:bidi="ar-SA"/>
    </w:rPr>
  </w:style>
  <w:style w:type="paragraph" w:customStyle="1" w:styleId="Alert">
    <w:name w:val="Alert"/>
    <w:basedOn w:val="Normal"/>
    <w:uiPriority w:val="99"/>
    <w:rsid w:val="008D7E15"/>
    <w:rPr>
      <w:sz w:val="18"/>
      <w:szCs w:val="18"/>
    </w:rPr>
  </w:style>
  <w:style w:type="paragraph" w:customStyle="1" w:styleId="Char1">
    <w:name w:val="Char1"/>
    <w:basedOn w:val="Normal"/>
    <w:next w:val="Normal"/>
    <w:uiPriority w:val="99"/>
    <w:semiHidden/>
    <w:rsid w:val="008D7E15"/>
    <w:pPr>
      <w:spacing w:before="0" w:after="160" w:line="240" w:lineRule="exact"/>
    </w:pPr>
    <w:rPr>
      <w:rFonts w:ascii="Arial" w:hAnsi="Arial"/>
    </w:rPr>
  </w:style>
  <w:style w:type="character" w:customStyle="1" w:styleId="EmailStyle304">
    <w:name w:val="EmailStyle3041"/>
    <w:aliases w:val="EmailStyle3041"/>
    <w:basedOn w:val="DefaultParagraphFont"/>
    <w:uiPriority w:val="99"/>
    <w:semiHidden/>
    <w:personal/>
    <w:rsid w:val="000A6F56"/>
    <w:rPr>
      <w:rFonts w:ascii="Arial" w:hAnsi="Arial" w:cs="Arial"/>
      <w:color w:val="000080"/>
      <w:sz w:val="20"/>
      <w:szCs w:val="20"/>
    </w:rPr>
  </w:style>
  <w:style w:type="paragraph" w:customStyle="1" w:styleId="Disclaimer">
    <w:name w:val="Disclaimer"/>
    <w:basedOn w:val="Copyright"/>
    <w:link w:val="DisclaimerChar"/>
    <w:qFormat/>
    <w:rsid w:val="008D7E15"/>
    <w:pPr>
      <w:ind w:right="0"/>
      <w:jc w:val="both"/>
    </w:pPr>
  </w:style>
  <w:style w:type="character" w:customStyle="1" w:styleId="CopyrightChar">
    <w:name w:val="Copyright Char"/>
    <w:aliases w:val="copy Char"/>
    <w:basedOn w:val="DefaultParagraphFont"/>
    <w:link w:val="Copyright"/>
    <w:uiPriority w:val="99"/>
    <w:locked/>
    <w:rsid w:val="000A6F56"/>
    <w:rPr>
      <w:rFonts w:ascii="Verdana" w:eastAsia="Times New Roman" w:hAnsi="Verdana" w:cs="Verdana"/>
      <w:sz w:val="16"/>
      <w:szCs w:val="22"/>
    </w:rPr>
  </w:style>
  <w:style w:type="character" w:customStyle="1" w:styleId="DisclaimerChar">
    <w:name w:val="Disclaimer Char"/>
    <w:basedOn w:val="CopyrightChar"/>
    <w:link w:val="Disclaimer"/>
    <w:locked/>
    <w:rsid w:val="000A6F56"/>
    <w:rPr>
      <w:rFonts w:ascii="Verdana" w:eastAsia="Times New Roman" w:hAnsi="Verdana" w:cs="Verdana"/>
      <w:sz w:val="16"/>
      <w:szCs w:val="22"/>
    </w:rPr>
  </w:style>
  <w:style w:type="paragraph" w:styleId="EndnoteText">
    <w:name w:val="endnote text"/>
    <w:basedOn w:val="Normal"/>
    <w:link w:val="EndnoteTextChar"/>
    <w:uiPriority w:val="99"/>
    <w:semiHidden/>
    <w:rsid w:val="008D7E15"/>
    <w:pPr>
      <w:spacing w:before="0" w:after="0" w:line="240" w:lineRule="auto"/>
    </w:pPr>
  </w:style>
  <w:style w:type="character" w:customStyle="1" w:styleId="EndnoteTextChar">
    <w:name w:val="Endnote Text Char"/>
    <w:basedOn w:val="DefaultParagraphFont"/>
    <w:link w:val="EndnoteText"/>
    <w:uiPriority w:val="99"/>
    <w:semiHidden/>
    <w:locked/>
    <w:rsid w:val="000A6F56"/>
    <w:rPr>
      <w:rFonts w:ascii="Verdana" w:eastAsia="Times New Roman" w:hAnsi="Verdana" w:cs="Verdana"/>
      <w:sz w:val="22"/>
      <w:szCs w:val="22"/>
    </w:rPr>
  </w:style>
  <w:style w:type="character" w:styleId="EndnoteReference">
    <w:name w:val="endnote reference"/>
    <w:basedOn w:val="DefaultParagraphFont"/>
    <w:uiPriority w:val="99"/>
    <w:semiHidden/>
    <w:rsid w:val="008D7E15"/>
    <w:rPr>
      <w:rFonts w:cs="Times New Roman"/>
      <w:vertAlign w:val="superscript"/>
    </w:rPr>
  </w:style>
  <w:style w:type="paragraph" w:customStyle="1" w:styleId="tabletext">
    <w:name w:val="table text"/>
    <w:basedOn w:val="Normal"/>
    <w:next w:val="TableSpacing"/>
    <w:uiPriority w:val="99"/>
    <w:rsid w:val="002066FE"/>
    <w:rPr>
      <w:szCs w:val="24"/>
    </w:rPr>
  </w:style>
  <w:style w:type="paragraph" w:customStyle="1" w:styleId="tableheader">
    <w:name w:val="table header"/>
    <w:basedOn w:val="Normal"/>
    <w:next w:val="tabletext"/>
    <w:uiPriority w:val="99"/>
    <w:rsid w:val="008D7E15"/>
    <w:rPr>
      <w:rFonts w:ascii="Cambria" w:hAnsi="Cambria"/>
      <w:sz w:val="24"/>
      <w:szCs w:val="20"/>
    </w:rPr>
  </w:style>
  <w:style w:type="numbering" w:styleId="111111">
    <w:name w:val="Outline List 2"/>
    <w:basedOn w:val="NoList"/>
    <w:uiPriority w:val="99"/>
    <w:semiHidden/>
    <w:unhideWhenUsed/>
    <w:rsid w:val="008D7E15"/>
    <w:pPr>
      <w:numPr>
        <w:numId w:val="4"/>
      </w:numPr>
    </w:pPr>
  </w:style>
  <w:style w:type="numbering" w:styleId="ArticleSection">
    <w:name w:val="Outline List 3"/>
    <w:basedOn w:val="NoList"/>
    <w:uiPriority w:val="99"/>
    <w:semiHidden/>
    <w:unhideWhenUsed/>
    <w:rsid w:val="008D7E15"/>
    <w:pPr>
      <w:numPr>
        <w:numId w:val="6"/>
      </w:numPr>
    </w:pPr>
  </w:style>
  <w:style w:type="numbering" w:styleId="1ai">
    <w:name w:val="Outline List 1"/>
    <w:basedOn w:val="NoList"/>
    <w:uiPriority w:val="99"/>
    <w:semiHidden/>
    <w:unhideWhenUsed/>
    <w:rsid w:val="008D7E15"/>
    <w:pPr>
      <w:numPr>
        <w:numId w:val="5"/>
      </w:numPr>
    </w:pPr>
  </w:style>
  <w:style w:type="paragraph" w:customStyle="1" w:styleId="AJS1">
    <w:name w:val="AJS 1"/>
    <w:basedOn w:val="Normal"/>
    <w:qFormat/>
    <w:rsid w:val="008D7E15"/>
    <w:pPr>
      <w:spacing w:before="0" w:after="0" w:line="240" w:lineRule="auto"/>
      <w:ind w:left="144"/>
      <w:contextualSpacing/>
    </w:pPr>
    <w:rPr>
      <w:rFonts w:ascii="Calibri" w:hAnsi="Calibri"/>
      <w:color w:val="000000"/>
    </w:rPr>
  </w:style>
  <w:style w:type="character" w:customStyle="1" w:styleId="EmailStyle3171">
    <w:name w:val="EmailStyle317"/>
    <w:aliases w:val="EmailStyle317"/>
    <w:basedOn w:val="DefaultParagraphFont"/>
    <w:uiPriority w:val="99"/>
    <w:semiHidden/>
    <w:personal/>
    <w:rsid w:val="008D7E15"/>
    <w:rPr>
      <w:rFonts w:ascii="Arial" w:hAnsi="Arial" w:cs="Arial"/>
      <w:color w:val="000080"/>
      <w:sz w:val="20"/>
      <w:szCs w:val="20"/>
    </w:rPr>
  </w:style>
  <w:style w:type="character" w:customStyle="1" w:styleId="EmailStyle3181">
    <w:name w:val="EmailStyle318"/>
    <w:aliases w:val="EmailStyle318"/>
    <w:basedOn w:val="DefaultParagraphFont"/>
    <w:uiPriority w:val="99"/>
    <w:semiHidden/>
    <w:personal/>
    <w:rsid w:val="008D7E15"/>
    <w:rPr>
      <w:rFonts w:ascii="Arial" w:hAnsi="Arial" w:cs="Arial"/>
      <w:color w:val="000080"/>
      <w:sz w:val="20"/>
      <w:szCs w:val="20"/>
    </w:rPr>
  </w:style>
  <w:style w:type="character" w:styleId="IntenseEmphasis">
    <w:name w:val="Intense Emphasis"/>
    <w:basedOn w:val="DefaultParagraphFont"/>
    <w:uiPriority w:val="99"/>
    <w:qFormat/>
    <w:rsid w:val="008D7E15"/>
    <w:rPr>
      <w:rFonts w:cs="Times New Roman"/>
      <w:b/>
      <w:bCs/>
      <w:i/>
      <w:iCs/>
      <w:color w:val="4F81BD"/>
    </w:rPr>
  </w:style>
  <w:style w:type="character" w:styleId="IntenseReference">
    <w:name w:val="Intense Reference"/>
    <w:basedOn w:val="DefaultParagraphFont"/>
    <w:uiPriority w:val="32"/>
    <w:qFormat/>
    <w:rsid w:val="008D7E15"/>
    <w:rPr>
      <w:b/>
      <w:bCs/>
      <w:smallCaps/>
      <w:color w:val="C0504D"/>
      <w:spacing w:val="5"/>
      <w:u w:val="single"/>
    </w:rPr>
  </w:style>
  <w:style w:type="character" w:styleId="SubtleReference">
    <w:name w:val="Subtle Reference"/>
    <w:basedOn w:val="DefaultParagraphFont"/>
    <w:uiPriority w:val="31"/>
    <w:qFormat/>
    <w:rsid w:val="008D7E15"/>
    <w:rPr>
      <w:smallCaps/>
      <w:color w:val="C0504D"/>
      <w:u w:val="single"/>
    </w:rPr>
  </w:style>
  <w:style w:type="paragraph" w:customStyle="1" w:styleId="TableBullet">
    <w:name w:val="Table Bullet"/>
    <w:basedOn w:val="BulletedList1"/>
    <w:rsid w:val="005575DF"/>
    <w:pPr>
      <w:spacing w:line="240" w:lineRule="auto"/>
    </w:pPr>
  </w:style>
</w:styles>
</file>

<file path=word/webSettings.xml><?xml version="1.0" encoding="utf-8"?>
<w:webSettings xmlns:r="http://schemas.openxmlformats.org/officeDocument/2006/relationships" xmlns:w="http://schemas.openxmlformats.org/wordprocessingml/2006/main">
  <w:divs>
    <w:div w:id="237978896">
      <w:bodyDiv w:val="1"/>
      <w:marLeft w:val="0"/>
      <w:marRight w:val="0"/>
      <w:marTop w:val="0"/>
      <w:marBottom w:val="0"/>
      <w:divBdr>
        <w:top w:val="none" w:sz="0" w:space="0" w:color="auto"/>
        <w:left w:val="none" w:sz="0" w:space="0" w:color="auto"/>
        <w:bottom w:val="none" w:sz="0" w:space="0" w:color="auto"/>
        <w:right w:val="none" w:sz="0" w:space="0" w:color="auto"/>
      </w:divBdr>
    </w:div>
    <w:div w:id="365520958">
      <w:bodyDiv w:val="1"/>
      <w:marLeft w:val="0"/>
      <w:marRight w:val="0"/>
      <w:marTop w:val="0"/>
      <w:marBottom w:val="0"/>
      <w:divBdr>
        <w:top w:val="none" w:sz="0" w:space="0" w:color="auto"/>
        <w:left w:val="none" w:sz="0" w:space="0" w:color="auto"/>
        <w:bottom w:val="none" w:sz="0" w:space="0" w:color="auto"/>
        <w:right w:val="none" w:sz="0" w:space="0" w:color="auto"/>
      </w:divBdr>
    </w:div>
    <w:div w:id="589310334">
      <w:bodyDiv w:val="1"/>
      <w:marLeft w:val="0"/>
      <w:marRight w:val="0"/>
      <w:marTop w:val="0"/>
      <w:marBottom w:val="0"/>
      <w:divBdr>
        <w:top w:val="none" w:sz="0" w:space="0" w:color="auto"/>
        <w:left w:val="none" w:sz="0" w:space="0" w:color="auto"/>
        <w:bottom w:val="none" w:sz="0" w:space="0" w:color="auto"/>
        <w:right w:val="none" w:sz="0" w:space="0" w:color="auto"/>
      </w:divBdr>
    </w:div>
    <w:div w:id="592785264">
      <w:bodyDiv w:val="1"/>
      <w:marLeft w:val="0"/>
      <w:marRight w:val="0"/>
      <w:marTop w:val="0"/>
      <w:marBottom w:val="0"/>
      <w:divBdr>
        <w:top w:val="none" w:sz="0" w:space="0" w:color="auto"/>
        <w:left w:val="none" w:sz="0" w:space="0" w:color="auto"/>
        <w:bottom w:val="none" w:sz="0" w:space="0" w:color="auto"/>
        <w:right w:val="none" w:sz="0" w:space="0" w:color="auto"/>
      </w:divBdr>
    </w:div>
    <w:div w:id="982663215">
      <w:bodyDiv w:val="1"/>
      <w:marLeft w:val="0"/>
      <w:marRight w:val="0"/>
      <w:marTop w:val="0"/>
      <w:marBottom w:val="0"/>
      <w:divBdr>
        <w:top w:val="none" w:sz="0" w:space="0" w:color="auto"/>
        <w:left w:val="none" w:sz="0" w:space="0" w:color="auto"/>
        <w:bottom w:val="none" w:sz="0" w:space="0" w:color="auto"/>
        <w:right w:val="none" w:sz="0" w:space="0" w:color="auto"/>
      </w:divBdr>
    </w:div>
    <w:div w:id="1118766598">
      <w:bodyDiv w:val="1"/>
      <w:marLeft w:val="0"/>
      <w:marRight w:val="0"/>
      <w:marTop w:val="0"/>
      <w:marBottom w:val="0"/>
      <w:divBdr>
        <w:top w:val="none" w:sz="0" w:space="0" w:color="auto"/>
        <w:left w:val="none" w:sz="0" w:space="0" w:color="auto"/>
        <w:bottom w:val="none" w:sz="0" w:space="0" w:color="auto"/>
        <w:right w:val="none" w:sz="0" w:space="0" w:color="auto"/>
      </w:divBdr>
    </w:div>
    <w:div w:id="1188913393">
      <w:bodyDiv w:val="1"/>
      <w:marLeft w:val="0"/>
      <w:marRight w:val="0"/>
      <w:marTop w:val="0"/>
      <w:marBottom w:val="0"/>
      <w:divBdr>
        <w:top w:val="none" w:sz="0" w:space="0" w:color="auto"/>
        <w:left w:val="none" w:sz="0" w:space="0" w:color="auto"/>
        <w:bottom w:val="none" w:sz="0" w:space="0" w:color="auto"/>
        <w:right w:val="none" w:sz="0" w:space="0" w:color="auto"/>
      </w:divBdr>
    </w:div>
    <w:div w:id="1408502713">
      <w:bodyDiv w:val="1"/>
      <w:marLeft w:val="0"/>
      <w:marRight w:val="0"/>
      <w:marTop w:val="0"/>
      <w:marBottom w:val="0"/>
      <w:divBdr>
        <w:top w:val="none" w:sz="0" w:space="0" w:color="auto"/>
        <w:left w:val="none" w:sz="0" w:space="0" w:color="auto"/>
        <w:bottom w:val="none" w:sz="0" w:space="0" w:color="auto"/>
        <w:right w:val="none" w:sz="0" w:space="0" w:color="auto"/>
      </w:divBdr>
    </w:div>
    <w:div w:id="1572618935">
      <w:bodyDiv w:val="1"/>
      <w:marLeft w:val="0"/>
      <w:marRight w:val="0"/>
      <w:marTop w:val="0"/>
      <w:marBottom w:val="0"/>
      <w:divBdr>
        <w:top w:val="none" w:sz="0" w:space="0" w:color="auto"/>
        <w:left w:val="none" w:sz="0" w:space="0" w:color="auto"/>
        <w:bottom w:val="none" w:sz="0" w:space="0" w:color="auto"/>
        <w:right w:val="none" w:sz="0" w:space="0" w:color="auto"/>
      </w:divBdr>
    </w:div>
    <w:div w:id="1702389735">
      <w:bodyDiv w:val="1"/>
      <w:marLeft w:val="0"/>
      <w:marRight w:val="0"/>
      <w:marTop w:val="0"/>
      <w:marBottom w:val="0"/>
      <w:divBdr>
        <w:top w:val="none" w:sz="0" w:space="0" w:color="auto"/>
        <w:left w:val="none" w:sz="0" w:space="0" w:color="auto"/>
        <w:bottom w:val="none" w:sz="0" w:space="0" w:color="auto"/>
        <w:right w:val="none" w:sz="0" w:space="0" w:color="auto"/>
      </w:divBdr>
    </w:div>
    <w:div w:id="1834640816">
      <w:bodyDiv w:val="1"/>
      <w:marLeft w:val="0"/>
      <w:marRight w:val="0"/>
      <w:marTop w:val="0"/>
      <w:marBottom w:val="0"/>
      <w:divBdr>
        <w:top w:val="none" w:sz="0" w:space="0" w:color="auto"/>
        <w:left w:val="none" w:sz="0" w:space="0" w:color="auto"/>
        <w:bottom w:val="none" w:sz="0" w:space="0" w:color="auto"/>
        <w:right w:val="none" w:sz="0" w:space="0" w:color="auto"/>
      </w:divBdr>
    </w:div>
    <w:div w:id="2018605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go.microsoft.com/fwlink/?LinkId=136976" TargetMode="External"/><Relationship Id="rId18" Type="http://schemas.openxmlformats.org/officeDocument/2006/relationships/hyperlink" Target="http://go.microsoft.com/fwlink/?LinkId=150083" TargetMode="External"/><Relationship Id="rId26" Type="http://schemas.openxmlformats.org/officeDocument/2006/relationships/hyperlink" Target="http://download.microsoft.com/download/1/7/7/17745e4a-5d31-4de4-a416-07c646336d94/reimaging.doc"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go.microsoft.com/fwlink/?LinkId=150083" TargetMode="External"/><Relationship Id="rId34" Type="http://schemas.openxmlformats.org/officeDocument/2006/relationships/image" Target="media/image4.jpeg"/><Relationship Id="rId7" Type="http://schemas.openxmlformats.org/officeDocument/2006/relationships/styles" Target="styles.xml"/><Relationship Id="rId12" Type="http://schemas.openxmlformats.org/officeDocument/2006/relationships/hyperlink" Target="http://go.microsoft.com/fwlink/?LinkId=150083" TargetMode="External"/><Relationship Id="rId17" Type="http://schemas.openxmlformats.org/officeDocument/2006/relationships/hyperlink" Target="http://go.microsoft.com/fwlink/?LinkId=155926" TargetMode="External"/><Relationship Id="rId25" Type="http://schemas.openxmlformats.org/officeDocument/2006/relationships/hyperlink" Target="http://go.microsoft.com/fwlink/?LinkId=64187" TargetMode="External"/><Relationship Id="rId33" Type="http://schemas.openxmlformats.org/officeDocument/2006/relationships/hyperlink" Target="http://go.microsoft.com/fwlink/?LinkId=150083"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o.microsoft.com/fwlink/?LinkId=152550" TargetMode="External"/><Relationship Id="rId20" Type="http://schemas.openxmlformats.org/officeDocument/2006/relationships/hyperlink" Target="http://go.microsoft.com/fwlink/?LinkId=152550"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go.microsoft.com/fwlink/?LinkId=150083" TargetMode="External"/><Relationship Id="rId32" Type="http://schemas.openxmlformats.org/officeDocument/2006/relationships/image" Target="media/image3.png"/><Relationship Id="rId37"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technet.microsoft.com/en-us/library/bb680578.aspx" TargetMode="External"/><Relationship Id="rId23" Type="http://schemas.openxmlformats.org/officeDocument/2006/relationships/hyperlink" Target="http://go.microsoft.com/fwlink/?LinkId=150083" TargetMode="External"/><Relationship Id="rId28" Type="http://schemas.openxmlformats.org/officeDocument/2006/relationships/hyperlink" Target="http://support.microsoft.com/default.aspx?scid=kb;EN-US;942962"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go.microsoft.com/fwlink/?LinkId=150083" TargetMode="External"/><Relationship Id="rId31" Type="http://schemas.openxmlformats.org/officeDocument/2006/relationships/hyperlink" Target="http://go.microsoft.com/fwlink/?LinkId=15255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go.microsoft.com/fwlink/?LinkID=110332" TargetMode="External"/><Relationship Id="rId22" Type="http://schemas.openxmlformats.org/officeDocument/2006/relationships/hyperlink" Target="http://go.microsoft.com/fwlink/?LinkID=107418" TargetMode="External"/><Relationship Id="rId27" Type="http://schemas.openxmlformats.org/officeDocument/2006/relationships/hyperlink" Target="http://go.microsoft.com/fwlink/?LinkID=137292&amp;clcid=0x409" TargetMode="External"/><Relationship Id="rId30" Type="http://schemas.openxmlformats.org/officeDocument/2006/relationships/image" Target="media/image2.pn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3E5081E457354ABFF80C2B7F2D2B3D" ma:contentTypeVersion="0" ma:contentTypeDescription="Create a new document." ma:contentTypeScope="" ma:versionID="5d1b78584135c83fcf1d4067a523be4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outs:outSpaceData xmlns:outs="http://schemas.microsoft.com/office/2009/outspace/metadata">
  <outs:relatedDates>
    <outs:relatedDate>
      <outs:type>3</outs:type>
      <outs:displayName>Last Modified</outs:displayName>
      <outs:dateTime>2009-05-20T21:21:00Z</outs:dateTime>
      <outs:isPinned>true</outs:isPinned>
    </outs:relatedDate>
    <outs:relatedDate>
      <outs:type>2</outs:type>
      <outs:displayName>Created</outs:displayName>
      <outs:dateTime>2009-05-20T21:21:00Z</outs:dateTime>
      <outs:isPinned>true</outs:isPinned>
    </outs:relatedDate>
    <outs:relatedDate>
      <outs:type>4</outs:type>
      <outs:displayName>Last Printed</outs:displayName>
      <outs:dateTime/>
      <outs:isPinned>true</outs:isPinned>
    </outs:relatedDate>
  </outs:relatedDates>
  <outs:relatedDocuments/>
  <outs:relatedPeople>
    <outs:relatedPeopleItem>
      <outs:category>Author</outs:category>
      <outs:people>
        <outs:relatedPerson>
          <outs:displayName>Jerry HOneycutt</outs:displayName>
          <outs:accountName/>
        </outs:relatedPerson>
      </outs:people>
      <outs:source>0</outs:source>
      <outs:isPinned>true</outs:isPinned>
    </outs:relatedPeopleItem>
    <outs:relatedPeopleItem>
      <outs:category>Last modified by</outs:category>
      <outs:people>
        <outs:relatedPerson>
          <outs:displayName>Aaron J. Smith</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C4469-3FC6-4952-8CED-8DACB5B95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3E8B45F-D8BF-4980-A88F-D98C37F7682E}">
  <ds:schemaRefs>
    <ds:schemaRef ds:uri="http://schemas.microsoft.com/sharepoint/v3/contenttype/forms"/>
  </ds:schemaRefs>
</ds:datastoreItem>
</file>

<file path=customXml/itemProps3.xml><?xml version="1.0" encoding="utf-8"?>
<ds:datastoreItem xmlns:ds="http://schemas.openxmlformats.org/officeDocument/2006/customXml" ds:itemID="{51B19AB4-3CC3-4F25-B30D-D48318BE3819}">
  <ds:schemaRefs>
    <ds:schemaRef ds:uri="http://schemas.microsoft.com/office/2006/metadata/longProperties"/>
  </ds:schemaRefs>
</ds:datastoreItem>
</file>

<file path=customXml/itemProps4.xml><?xml version="1.0" encoding="utf-8"?>
<ds:datastoreItem xmlns:ds="http://schemas.openxmlformats.org/officeDocument/2006/customXml" ds:itemID="{58FA7BAB-6367-423E-B2F8-488E067D10E5}">
  <ds:schemaRefs>
    <ds:schemaRef ds:uri="http://schemas.microsoft.com/office/2009/outspace/metadata"/>
  </ds:schemaRefs>
</ds:datastoreItem>
</file>

<file path=customXml/itemProps5.xml><?xml version="1.0" encoding="utf-8"?>
<ds:datastoreItem xmlns:ds="http://schemas.openxmlformats.org/officeDocument/2006/customXml" ds:itemID="{A57B203F-7E38-4C61-9944-D5D77B074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5391</Words>
  <Characters>30735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Volume Activation Operations Guide</vt:lpstr>
    </vt:vector>
  </TitlesOfParts>
  <LinksUpToDate>false</LinksUpToDate>
  <CharactersWithSpaces>36054</CharactersWithSpaces>
  <SharedDoc>false</SharedDoc>
  <HLinks>
    <vt:vector size="180" baseType="variant">
      <vt:variant>
        <vt:i4>7667756</vt:i4>
      </vt:variant>
      <vt:variant>
        <vt:i4>165</vt:i4>
      </vt:variant>
      <vt:variant>
        <vt:i4>0</vt:i4>
      </vt:variant>
      <vt:variant>
        <vt:i4>5</vt:i4>
      </vt:variant>
      <vt:variant>
        <vt:lpwstr>http://download.microsoft.com/download/1/7/7/17745e4a-5d31-4de4-a416-07c646336d94/reimaging.doc</vt:lpwstr>
      </vt:variant>
      <vt:variant>
        <vt:lpwstr/>
      </vt:variant>
      <vt:variant>
        <vt:i4>1966083</vt:i4>
      </vt:variant>
      <vt:variant>
        <vt:i4>162</vt:i4>
      </vt:variant>
      <vt:variant>
        <vt:i4>0</vt:i4>
      </vt:variant>
      <vt:variant>
        <vt:i4>5</vt:i4>
      </vt:variant>
      <vt:variant>
        <vt:lpwstr>http://go.microsoft.com/fwlink/?LinkId=64187</vt:lpwstr>
      </vt:variant>
      <vt:variant>
        <vt:lpwstr/>
      </vt:variant>
      <vt:variant>
        <vt:i4>1835021</vt:i4>
      </vt:variant>
      <vt:variant>
        <vt:i4>159</vt:i4>
      </vt:variant>
      <vt:variant>
        <vt:i4>0</vt:i4>
      </vt:variant>
      <vt:variant>
        <vt:i4>5</vt:i4>
      </vt:variant>
      <vt:variant>
        <vt:lpwstr>http://go.microsoft.com/fwlink/?LinkID=110332</vt:lpwstr>
      </vt:variant>
      <vt:variant>
        <vt:lpwstr/>
      </vt:variant>
      <vt:variant>
        <vt:i4>1638411</vt:i4>
      </vt:variant>
      <vt:variant>
        <vt:i4>156</vt:i4>
      </vt:variant>
      <vt:variant>
        <vt:i4>0</vt:i4>
      </vt:variant>
      <vt:variant>
        <vt:i4>5</vt:i4>
      </vt:variant>
      <vt:variant>
        <vt:lpwstr>http://go.microsoft.com/fwlink/?LinkID=107418</vt:lpwstr>
      </vt:variant>
      <vt:variant>
        <vt:lpwstr/>
      </vt:variant>
      <vt:variant>
        <vt:i4>1966085</vt:i4>
      </vt:variant>
      <vt:variant>
        <vt:i4>153</vt:i4>
      </vt:variant>
      <vt:variant>
        <vt:i4>0</vt:i4>
      </vt:variant>
      <vt:variant>
        <vt:i4>5</vt:i4>
      </vt:variant>
      <vt:variant>
        <vt:lpwstr>http://go.microsoft.com/fwlink/?LinkId=136976</vt:lpwstr>
      </vt:variant>
      <vt:variant>
        <vt:lpwstr/>
      </vt:variant>
      <vt:variant>
        <vt:i4>1179701</vt:i4>
      </vt:variant>
      <vt:variant>
        <vt:i4>146</vt:i4>
      </vt:variant>
      <vt:variant>
        <vt:i4>0</vt:i4>
      </vt:variant>
      <vt:variant>
        <vt:i4>5</vt:i4>
      </vt:variant>
      <vt:variant>
        <vt:lpwstr/>
      </vt:variant>
      <vt:variant>
        <vt:lpwstr>_Toc227742425</vt:lpwstr>
      </vt:variant>
      <vt:variant>
        <vt:i4>1179701</vt:i4>
      </vt:variant>
      <vt:variant>
        <vt:i4>140</vt:i4>
      </vt:variant>
      <vt:variant>
        <vt:i4>0</vt:i4>
      </vt:variant>
      <vt:variant>
        <vt:i4>5</vt:i4>
      </vt:variant>
      <vt:variant>
        <vt:lpwstr/>
      </vt:variant>
      <vt:variant>
        <vt:lpwstr>_Toc227742424</vt:lpwstr>
      </vt:variant>
      <vt:variant>
        <vt:i4>1179701</vt:i4>
      </vt:variant>
      <vt:variant>
        <vt:i4>134</vt:i4>
      </vt:variant>
      <vt:variant>
        <vt:i4>0</vt:i4>
      </vt:variant>
      <vt:variant>
        <vt:i4>5</vt:i4>
      </vt:variant>
      <vt:variant>
        <vt:lpwstr/>
      </vt:variant>
      <vt:variant>
        <vt:lpwstr>_Toc227742423</vt:lpwstr>
      </vt:variant>
      <vt:variant>
        <vt:i4>1179701</vt:i4>
      </vt:variant>
      <vt:variant>
        <vt:i4>128</vt:i4>
      </vt:variant>
      <vt:variant>
        <vt:i4>0</vt:i4>
      </vt:variant>
      <vt:variant>
        <vt:i4>5</vt:i4>
      </vt:variant>
      <vt:variant>
        <vt:lpwstr/>
      </vt:variant>
      <vt:variant>
        <vt:lpwstr>_Toc227742422</vt:lpwstr>
      </vt:variant>
      <vt:variant>
        <vt:i4>1179701</vt:i4>
      </vt:variant>
      <vt:variant>
        <vt:i4>122</vt:i4>
      </vt:variant>
      <vt:variant>
        <vt:i4>0</vt:i4>
      </vt:variant>
      <vt:variant>
        <vt:i4>5</vt:i4>
      </vt:variant>
      <vt:variant>
        <vt:lpwstr/>
      </vt:variant>
      <vt:variant>
        <vt:lpwstr>_Toc227742421</vt:lpwstr>
      </vt:variant>
      <vt:variant>
        <vt:i4>1179701</vt:i4>
      </vt:variant>
      <vt:variant>
        <vt:i4>116</vt:i4>
      </vt:variant>
      <vt:variant>
        <vt:i4>0</vt:i4>
      </vt:variant>
      <vt:variant>
        <vt:i4>5</vt:i4>
      </vt:variant>
      <vt:variant>
        <vt:lpwstr/>
      </vt:variant>
      <vt:variant>
        <vt:lpwstr>_Toc227742420</vt:lpwstr>
      </vt:variant>
      <vt:variant>
        <vt:i4>1114165</vt:i4>
      </vt:variant>
      <vt:variant>
        <vt:i4>110</vt:i4>
      </vt:variant>
      <vt:variant>
        <vt:i4>0</vt:i4>
      </vt:variant>
      <vt:variant>
        <vt:i4>5</vt:i4>
      </vt:variant>
      <vt:variant>
        <vt:lpwstr/>
      </vt:variant>
      <vt:variant>
        <vt:lpwstr>_Toc227742419</vt:lpwstr>
      </vt:variant>
      <vt:variant>
        <vt:i4>1114165</vt:i4>
      </vt:variant>
      <vt:variant>
        <vt:i4>104</vt:i4>
      </vt:variant>
      <vt:variant>
        <vt:i4>0</vt:i4>
      </vt:variant>
      <vt:variant>
        <vt:i4>5</vt:i4>
      </vt:variant>
      <vt:variant>
        <vt:lpwstr/>
      </vt:variant>
      <vt:variant>
        <vt:lpwstr>_Toc227742418</vt:lpwstr>
      </vt:variant>
      <vt:variant>
        <vt:i4>1114165</vt:i4>
      </vt:variant>
      <vt:variant>
        <vt:i4>98</vt:i4>
      </vt:variant>
      <vt:variant>
        <vt:i4>0</vt:i4>
      </vt:variant>
      <vt:variant>
        <vt:i4>5</vt:i4>
      </vt:variant>
      <vt:variant>
        <vt:lpwstr/>
      </vt:variant>
      <vt:variant>
        <vt:lpwstr>_Toc227742417</vt:lpwstr>
      </vt:variant>
      <vt:variant>
        <vt:i4>1114165</vt:i4>
      </vt:variant>
      <vt:variant>
        <vt:i4>92</vt:i4>
      </vt:variant>
      <vt:variant>
        <vt:i4>0</vt:i4>
      </vt:variant>
      <vt:variant>
        <vt:i4>5</vt:i4>
      </vt:variant>
      <vt:variant>
        <vt:lpwstr/>
      </vt:variant>
      <vt:variant>
        <vt:lpwstr>_Toc227742416</vt:lpwstr>
      </vt:variant>
      <vt:variant>
        <vt:i4>1114165</vt:i4>
      </vt:variant>
      <vt:variant>
        <vt:i4>86</vt:i4>
      </vt:variant>
      <vt:variant>
        <vt:i4>0</vt:i4>
      </vt:variant>
      <vt:variant>
        <vt:i4>5</vt:i4>
      </vt:variant>
      <vt:variant>
        <vt:lpwstr/>
      </vt:variant>
      <vt:variant>
        <vt:lpwstr>_Toc227742415</vt:lpwstr>
      </vt:variant>
      <vt:variant>
        <vt:i4>1114165</vt:i4>
      </vt:variant>
      <vt:variant>
        <vt:i4>80</vt:i4>
      </vt:variant>
      <vt:variant>
        <vt:i4>0</vt:i4>
      </vt:variant>
      <vt:variant>
        <vt:i4>5</vt:i4>
      </vt:variant>
      <vt:variant>
        <vt:lpwstr/>
      </vt:variant>
      <vt:variant>
        <vt:lpwstr>_Toc227742414</vt:lpwstr>
      </vt:variant>
      <vt:variant>
        <vt:i4>1114165</vt:i4>
      </vt:variant>
      <vt:variant>
        <vt:i4>74</vt:i4>
      </vt:variant>
      <vt:variant>
        <vt:i4>0</vt:i4>
      </vt:variant>
      <vt:variant>
        <vt:i4>5</vt:i4>
      </vt:variant>
      <vt:variant>
        <vt:lpwstr/>
      </vt:variant>
      <vt:variant>
        <vt:lpwstr>_Toc227742413</vt:lpwstr>
      </vt:variant>
      <vt:variant>
        <vt:i4>1114165</vt:i4>
      </vt:variant>
      <vt:variant>
        <vt:i4>68</vt:i4>
      </vt:variant>
      <vt:variant>
        <vt:i4>0</vt:i4>
      </vt:variant>
      <vt:variant>
        <vt:i4>5</vt:i4>
      </vt:variant>
      <vt:variant>
        <vt:lpwstr/>
      </vt:variant>
      <vt:variant>
        <vt:lpwstr>_Toc227742412</vt:lpwstr>
      </vt:variant>
      <vt:variant>
        <vt:i4>1114165</vt:i4>
      </vt:variant>
      <vt:variant>
        <vt:i4>62</vt:i4>
      </vt:variant>
      <vt:variant>
        <vt:i4>0</vt:i4>
      </vt:variant>
      <vt:variant>
        <vt:i4>5</vt:i4>
      </vt:variant>
      <vt:variant>
        <vt:lpwstr/>
      </vt:variant>
      <vt:variant>
        <vt:lpwstr>_Toc227742411</vt:lpwstr>
      </vt:variant>
      <vt:variant>
        <vt:i4>1114165</vt:i4>
      </vt:variant>
      <vt:variant>
        <vt:i4>56</vt:i4>
      </vt:variant>
      <vt:variant>
        <vt:i4>0</vt:i4>
      </vt:variant>
      <vt:variant>
        <vt:i4>5</vt:i4>
      </vt:variant>
      <vt:variant>
        <vt:lpwstr/>
      </vt:variant>
      <vt:variant>
        <vt:lpwstr>_Toc227742410</vt:lpwstr>
      </vt:variant>
      <vt:variant>
        <vt:i4>1048629</vt:i4>
      </vt:variant>
      <vt:variant>
        <vt:i4>50</vt:i4>
      </vt:variant>
      <vt:variant>
        <vt:i4>0</vt:i4>
      </vt:variant>
      <vt:variant>
        <vt:i4>5</vt:i4>
      </vt:variant>
      <vt:variant>
        <vt:lpwstr/>
      </vt:variant>
      <vt:variant>
        <vt:lpwstr>_Toc227742409</vt:lpwstr>
      </vt:variant>
      <vt:variant>
        <vt:i4>1048629</vt:i4>
      </vt:variant>
      <vt:variant>
        <vt:i4>44</vt:i4>
      </vt:variant>
      <vt:variant>
        <vt:i4>0</vt:i4>
      </vt:variant>
      <vt:variant>
        <vt:i4>5</vt:i4>
      </vt:variant>
      <vt:variant>
        <vt:lpwstr/>
      </vt:variant>
      <vt:variant>
        <vt:lpwstr>_Toc227742408</vt:lpwstr>
      </vt:variant>
      <vt:variant>
        <vt:i4>1048629</vt:i4>
      </vt:variant>
      <vt:variant>
        <vt:i4>38</vt:i4>
      </vt:variant>
      <vt:variant>
        <vt:i4>0</vt:i4>
      </vt:variant>
      <vt:variant>
        <vt:i4>5</vt:i4>
      </vt:variant>
      <vt:variant>
        <vt:lpwstr/>
      </vt:variant>
      <vt:variant>
        <vt:lpwstr>_Toc227742407</vt:lpwstr>
      </vt:variant>
      <vt:variant>
        <vt:i4>1048629</vt:i4>
      </vt:variant>
      <vt:variant>
        <vt:i4>32</vt:i4>
      </vt:variant>
      <vt:variant>
        <vt:i4>0</vt:i4>
      </vt:variant>
      <vt:variant>
        <vt:i4>5</vt:i4>
      </vt:variant>
      <vt:variant>
        <vt:lpwstr/>
      </vt:variant>
      <vt:variant>
        <vt:lpwstr>_Toc227742406</vt:lpwstr>
      </vt:variant>
      <vt:variant>
        <vt:i4>1048629</vt:i4>
      </vt:variant>
      <vt:variant>
        <vt:i4>26</vt:i4>
      </vt:variant>
      <vt:variant>
        <vt:i4>0</vt:i4>
      </vt:variant>
      <vt:variant>
        <vt:i4>5</vt:i4>
      </vt:variant>
      <vt:variant>
        <vt:lpwstr/>
      </vt:variant>
      <vt:variant>
        <vt:lpwstr>_Toc227742405</vt:lpwstr>
      </vt:variant>
      <vt:variant>
        <vt:i4>1048629</vt:i4>
      </vt:variant>
      <vt:variant>
        <vt:i4>20</vt:i4>
      </vt:variant>
      <vt:variant>
        <vt:i4>0</vt:i4>
      </vt:variant>
      <vt:variant>
        <vt:i4>5</vt:i4>
      </vt:variant>
      <vt:variant>
        <vt:lpwstr/>
      </vt:variant>
      <vt:variant>
        <vt:lpwstr>_Toc227742404</vt:lpwstr>
      </vt:variant>
      <vt:variant>
        <vt:i4>1048629</vt:i4>
      </vt:variant>
      <vt:variant>
        <vt:i4>14</vt:i4>
      </vt:variant>
      <vt:variant>
        <vt:i4>0</vt:i4>
      </vt:variant>
      <vt:variant>
        <vt:i4>5</vt:i4>
      </vt:variant>
      <vt:variant>
        <vt:lpwstr/>
      </vt:variant>
      <vt:variant>
        <vt:lpwstr>_Toc227742403</vt:lpwstr>
      </vt:variant>
      <vt:variant>
        <vt:i4>1048629</vt:i4>
      </vt:variant>
      <vt:variant>
        <vt:i4>8</vt:i4>
      </vt:variant>
      <vt:variant>
        <vt:i4>0</vt:i4>
      </vt:variant>
      <vt:variant>
        <vt:i4>5</vt:i4>
      </vt:variant>
      <vt:variant>
        <vt:lpwstr/>
      </vt:variant>
      <vt:variant>
        <vt:lpwstr>_Toc227742402</vt:lpwstr>
      </vt:variant>
      <vt:variant>
        <vt:i4>1048629</vt:i4>
      </vt:variant>
      <vt:variant>
        <vt:i4>2</vt:i4>
      </vt:variant>
      <vt:variant>
        <vt:i4>0</vt:i4>
      </vt:variant>
      <vt:variant>
        <vt:i4>5</vt:i4>
      </vt:variant>
      <vt:variant>
        <vt:lpwstr/>
      </vt:variant>
      <vt:variant>
        <vt:lpwstr>_Toc227742401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2009-06-22T23:10:00Z</dcterms:created>
  <dcterms:modified xsi:type="dcterms:W3CDTF">2009-06-22T23:10:00Z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0x010100CF57856C061D5D499778E8C1A887AB71</vt:lpwstr>
  </property>
  <property fmtid="{D5CDD505-2E9C-101B-9397-08002B2CF9AE}" pid="3" name="Target Audiences">
    <vt:lpwstr/>
  </property>
  <property fmtid="{D5CDD505-2E9C-101B-9397-08002B2CF9AE}" pid="4" name="ContentType">
    <vt:lpwstr>Document</vt:lpwstr>
  </property>
  <property fmtid="{D5CDD505-2E9C-101B-9397-08002B2CF9AE}" pid="5" name="Subject">
    <vt:lpwstr/>
  </property>
  <property fmtid="{D5CDD505-2E9C-101B-9397-08002B2CF9AE}" pid="6" name="Keywords">
    <vt:lpwstr/>
  </property>
  <property fmtid="{D5CDD505-2E9C-101B-9397-08002B2CF9AE}" pid="7" name="_Author">
    <vt:lpwstr>KimSim</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