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A1D60" w14:textId="77777777" w:rsidR="000362FE" w:rsidRPr="00090BA4" w:rsidRDefault="00090BA4" w:rsidP="000901CA">
      <w:pPr>
        <w:rPr>
          <w:rFonts w:cstheme="minorHAnsi"/>
          <w:b/>
          <w14:stylisticSets>
            <w14:styleSet w14:id="10"/>
          </w14:stylisticSets>
        </w:rPr>
      </w:pPr>
      <w:r w:rsidRPr="00090BA4">
        <w:rPr>
          <w:rFonts w:cstheme="minorHAnsi"/>
          <w:b/>
          <w14:stylisticSets>
            <w14:styleSet w14:id="10"/>
          </w14:stylisticSets>
        </w:rPr>
        <w:t>Open Type Features: Zahlenzeichen</w:t>
      </w: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2376"/>
        <w:gridCol w:w="2304"/>
        <w:gridCol w:w="2304"/>
        <w:gridCol w:w="2304"/>
      </w:tblGrid>
      <w:tr w:rsidR="00090BA4" w14:paraId="4FCE6CD0" w14:textId="77777777" w:rsidTr="00090BA4">
        <w:trPr>
          <w:trHeight w:hRule="exact" w:val="454"/>
        </w:trPr>
        <w:tc>
          <w:tcPr>
            <w:tcW w:w="2376" w:type="dxa"/>
          </w:tcPr>
          <w:p w14:paraId="5075A6FE" w14:textId="77777777" w:rsidR="00090BA4" w:rsidRPr="00090BA4" w:rsidRDefault="00090BA4" w:rsidP="000901CA">
            <w:pPr>
              <w:rPr>
                <w:rFonts w:asciiTheme="majorHAnsi" w:hAnsiTheme="majorHAnsi"/>
                <w14:ligatures w14:val="standardContextual"/>
              </w:rPr>
            </w:pPr>
          </w:p>
        </w:tc>
        <w:tc>
          <w:tcPr>
            <w:tcW w:w="2304" w:type="dxa"/>
            <w:vAlign w:val="center"/>
          </w:tcPr>
          <w:p w14:paraId="4C94442D" w14:textId="77777777" w:rsidR="00090BA4" w:rsidRPr="00090BA4" w:rsidRDefault="00090BA4" w:rsidP="00090BA4">
            <w:pPr>
              <w:rPr>
                <w:rFonts w:cstheme="minorHAnsi"/>
                <w14:ligatures w14:val="standardContextual"/>
              </w:rPr>
            </w:pPr>
            <w:r w:rsidRPr="00090BA4">
              <w:rPr>
                <w:rFonts w:cstheme="minorHAnsi"/>
                <w14:ligatures w14:val="standardContextual"/>
              </w:rPr>
              <w:t>Calibri</w:t>
            </w:r>
          </w:p>
        </w:tc>
        <w:tc>
          <w:tcPr>
            <w:tcW w:w="2304" w:type="dxa"/>
            <w:vAlign w:val="center"/>
          </w:tcPr>
          <w:p w14:paraId="6F084D62" w14:textId="77777777" w:rsidR="00090BA4" w:rsidRPr="00090BA4" w:rsidRDefault="00090BA4" w:rsidP="00090BA4">
            <w:pPr>
              <w:rPr>
                <w:rFonts w:ascii="Lucida Bright" w:hAnsi="Lucida Bright"/>
                <w14:ligatures w14:val="standardContextual"/>
              </w:rPr>
            </w:pPr>
            <w:r w:rsidRPr="00090BA4">
              <w:rPr>
                <w:rFonts w:ascii="Lucida Bright" w:hAnsi="Lucida Bright"/>
                <w14:ligatures w14:val="standardContextual"/>
              </w:rPr>
              <w:t>Lucida  Bright</w:t>
            </w:r>
          </w:p>
        </w:tc>
        <w:tc>
          <w:tcPr>
            <w:tcW w:w="2304" w:type="dxa"/>
            <w:vAlign w:val="center"/>
          </w:tcPr>
          <w:p w14:paraId="2C8D9D0B" w14:textId="77777777" w:rsidR="00090BA4" w:rsidRPr="00090BA4" w:rsidRDefault="00090BA4" w:rsidP="00090BA4">
            <w:pPr>
              <w:rPr>
                <w:rFonts w:ascii="Gabriola" w:hAnsi="Gabriola"/>
                <w:sz w:val="28"/>
                <w:szCs w:val="28"/>
                <w14:ligatures w14:val="standardContextual"/>
              </w:rPr>
            </w:pPr>
            <w:r w:rsidRPr="00090BA4">
              <w:rPr>
                <w:rFonts w:ascii="Gabriola" w:hAnsi="Gabriola"/>
                <w:sz w:val="28"/>
                <w:szCs w:val="28"/>
                <w14:ligatures w14:val="standardContextual"/>
              </w:rPr>
              <w:t>Gabriola</w:t>
            </w:r>
          </w:p>
        </w:tc>
      </w:tr>
      <w:tr w:rsidR="00090BA4" w14:paraId="7E1C0C1C" w14:textId="77777777" w:rsidTr="00090BA4">
        <w:trPr>
          <w:trHeight w:hRule="exact" w:val="567"/>
        </w:trPr>
        <w:tc>
          <w:tcPr>
            <w:tcW w:w="2376" w:type="dxa"/>
          </w:tcPr>
          <w:p w14:paraId="3D313BC8" w14:textId="77777777" w:rsidR="00090BA4" w:rsidRPr="00090BA4" w:rsidRDefault="00090BA4" w:rsidP="000901CA">
            <w:pPr>
              <w:rPr>
                <w:rFonts w:asciiTheme="majorHAnsi" w:hAnsiTheme="majorHAnsi"/>
                <w14:ligatures w14:val="standardContextual"/>
              </w:rPr>
            </w:pPr>
            <w:r w:rsidRPr="00090BA4">
              <w:rPr>
                <w:rFonts w:asciiTheme="majorHAnsi" w:hAnsiTheme="majorHAnsi"/>
                <w14:ligatures w14:val="standardContextual"/>
              </w:rPr>
              <w:t>Zahlenzeichen: Standard</w:t>
            </w:r>
          </w:p>
        </w:tc>
        <w:tc>
          <w:tcPr>
            <w:tcW w:w="2304" w:type="dxa"/>
            <w:vAlign w:val="center"/>
          </w:tcPr>
          <w:p w14:paraId="24CF47CB" w14:textId="77777777" w:rsidR="00090BA4" w:rsidRPr="00090BA4" w:rsidRDefault="00090BA4" w:rsidP="00090BA4">
            <w:pPr>
              <w:rPr>
                <w:rFonts w:cstheme="minorHAnsi"/>
                <w:sz w:val="32"/>
                <w:szCs w:val="32"/>
                <w14:ligatures w14:val="standardContextual"/>
              </w:rPr>
            </w:pPr>
            <w:r w:rsidRPr="00090BA4">
              <w:rPr>
                <w:rFonts w:cstheme="minorHAnsi"/>
                <w:sz w:val="32"/>
                <w:szCs w:val="32"/>
                <w14:ligatures w14:val="standardContextual"/>
              </w:rPr>
              <w:t>1234567890</w:t>
            </w:r>
          </w:p>
        </w:tc>
        <w:tc>
          <w:tcPr>
            <w:tcW w:w="2304" w:type="dxa"/>
            <w:vAlign w:val="center"/>
          </w:tcPr>
          <w:p w14:paraId="3F01EBF2" w14:textId="77777777" w:rsidR="00090BA4" w:rsidRPr="00090BA4" w:rsidRDefault="00090BA4" w:rsidP="00090BA4">
            <w:pPr>
              <w:rPr>
                <w:rFonts w:ascii="Lucida Bright" w:hAnsi="Lucida Bright"/>
                <w:sz w:val="28"/>
                <w:szCs w:val="28"/>
                <w14:ligatures w14:val="standardContextual"/>
              </w:rPr>
            </w:pPr>
            <w:r w:rsidRPr="00090BA4">
              <w:rPr>
                <w:rFonts w:ascii="Lucida Bright" w:hAnsi="Lucida Bright" w:cstheme="minorHAnsi"/>
                <w:sz w:val="28"/>
                <w:szCs w:val="28"/>
                <w14:ligatures w14:val="standardContextual"/>
              </w:rPr>
              <w:t>1234567890</w:t>
            </w:r>
          </w:p>
        </w:tc>
        <w:tc>
          <w:tcPr>
            <w:tcW w:w="2304" w:type="dxa"/>
          </w:tcPr>
          <w:p w14:paraId="47C57B67" w14:textId="77777777" w:rsidR="00090BA4" w:rsidRPr="00090BA4" w:rsidRDefault="00090BA4" w:rsidP="00090BA4">
            <w:pPr>
              <w:rPr>
                <w:rFonts w:ascii="Gabriola" w:hAnsi="Gabriola"/>
                <w:sz w:val="32"/>
                <w:szCs w:val="32"/>
                <w14:ligatures w14:val="standardContextual"/>
              </w:rPr>
            </w:pPr>
            <w:r w:rsidRPr="00090BA4">
              <w:rPr>
                <w:rFonts w:ascii="Gabriola" w:hAnsi="Gabriola"/>
                <w:sz w:val="32"/>
                <w:szCs w:val="32"/>
                <w14:ligatures w14:val="standardContextual"/>
              </w:rPr>
              <w:t>123</w:t>
            </w:r>
            <w:bookmarkStart w:id="0" w:name="_GoBack"/>
            <w:bookmarkEnd w:id="0"/>
            <w:r w:rsidRPr="00090BA4">
              <w:rPr>
                <w:rFonts w:ascii="Gabriola" w:hAnsi="Gabriola"/>
                <w:sz w:val="32"/>
                <w:szCs w:val="32"/>
                <w14:ligatures w14:val="standardContextual"/>
              </w:rPr>
              <w:t>4567890</w:t>
            </w:r>
          </w:p>
        </w:tc>
      </w:tr>
      <w:tr w:rsidR="00090BA4" w14:paraId="1B94D485" w14:textId="77777777" w:rsidTr="00090BA4">
        <w:trPr>
          <w:trHeight w:hRule="exact" w:val="567"/>
        </w:trPr>
        <w:tc>
          <w:tcPr>
            <w:tcW w:w="2376" w:type="dxa"/>
          </w:tcPr>
          <w:p w14:paraId="15098B61" w14:textId="77777777" w:rsidR="00090BA4" w:rsidRPr="00090BA4" w:rsidRDefault="00090BA4" w:rsidP="00060C21">
            <w:pPr>
              <w:rPr>
                <w:rFonts w:asciiTheme="majorHAnsi" w:hAnsiTheme="majorHAnsi"/>
                <w14:ligatures w14:val="standardContextual"/>
              </w:rPr>
            </w:pPr>
            <w:r w:rsidRPr="00090BA4">
              <w:rPr>
                <w:rFonts w:asciiTheme="majorHAnsi" w:hAnsiTheme="majorHAnsi"/>
                <w14:ligatures w14:val="standardContextual"/>
              </w:rPr>
              <w:t>Zahlenzeichen: Ohne Ober-/Unterlängen</w:t>
            </w:r>
          </w:p>
        </w:tc>
        <w:tc>
          <w:tcPr>
            <w:tcW w:w="2304" w:type="dxa"/>
            <w:vAlign w:val="center"/>
          </w:tcPr>
          <w:p w14:paraId="2A34CFCC" w14:textId="77777777" w:rsidR="00090BA4" w:rsidRPr="00090BA4" w:rsidRDefault="00090BA4" w:rsidP="00090BA4">
            <w:pPr>
              <w:rPr>
                <w:rFonts w:cstheme="minorHAnsi"/>
                <w:sz w:val="32"/>
                <w:szCs w:val="32"/>
                <w14:ligatures w14:val="standardContextual"/>
                <w14:numForm w14:val="lining"/>
              </w:rPr>
            </w:pPr>
            <w:r w:rsidRPr="00090BA4">
              <w:rPr>
                <w:rFonts w:cstheme="minorHAnsi"/>
                <w:sz w:val="32"/>
                <w:szCs w:val="32"/>
                <w14:ligatures w14:val="standardContextual"/>
                <w14:numForm w14:val="lining"/>
              </w:rPr>
              <w:t>1234567890</w:t>
            </w:r>
          </w:p>
        </w:tc>
        <w:tc>
          <w:tcPr>
            <w:tcW w:w="2304" w:type="dxa"/>
            <w:vAlign w:val="center"/>
          </w:tcPr>
          <w:p w14:paraId="47148A7E" w14:textId="77777777" w:rsidR="00090BA4" w:rsidRPr="00090BA4" w:rsidRDefault="00090BA4" w:rsidP="00090BA4">
            <w:pPr>
              <w:rPr>
                <w:rFonts w:ascii="Lucida Bright" w:hAnsi="Lucida Bright"/>
                <w:sz w:val="28"/>
                <w:szCs w:val="28"/>
                <w14:ligatures w14:val="standardContextual"/>
                <w14:numForm w14:val="lining"/>
              </w:rPr>
            </w:pPr>
            <w:r w:rsidRPr="00090BA4">
              <w:rPr>
                <w:rFonts w:ascii="Lucida Bright" w:hAnsi="Lucida Bright" w:cstheme="minorHAnsi"/>
                <w:sz w:val="28"/>
                <w:szCs w:val="28"/>
                <w14:ligatures w14:val="standardContextual"/>
                <w14:numForm w14:val="lining"/>
              </w:rPr>
              <w:t>1234567890</w:t>
            </w:r>
          </w:p>
        </w:tc>
        <w:tc>
          <w:tcPr>
            <w:tcW w:w="2304" w:type="dxa"/>
          </w:tcPr>
          <w:p w14:paraId="7A11E540" w14:textId="77777777" w:rsidR="00090BA4" w:rsidRPr="00090BA4" w:rsidRDefault="00090BA4" w:rsidP="00090BA4">
            <w:pPr>
              <w:rPr>
                <w:rFonts w:ascii="Gabriola" w:hAnsi="Gabriola"/>
                <w:sz w:val="32"/>
                <w:szCs w:val="32"/>
                <w14:ligatures w14:val="standardContextual"/>
                <w14:numForm w14:val="lining"/>
              </w:rPr>
            </w:pPr>
            <w:r w:rsidRPr="00090BA4">
              <w:rPr>
                <w:rFonts w:ascii="Gabriola" w:hAnsi="Gabriola"/>
                <w:sz w:val="32"/>
                <w:szCs w:val="32"/>
                <w14:ligatures w14:val="standardContextual"/>
                <w14:numForm w14:val="lining"/>
              </w:rPr>
              <w:t>1234567890</w:t>
            </w:r>
          </w:p>
        </w:tc>
      </w:tr>
      <w:tr w:rsidR="00090BA4" w14:paraId="6476E355" w14:textId="77777777" w:rsidTr="00090BA4">
        <w:trPr>
          <w:trHeight w:hRule="exact" w:val="567"/>
        </w:trPr>
        <w:tc>
          <w:tcPr>
            <w:tcW w:w="2376" w:type="dxa"/>
          </w:tcPr>
          <w:p w14:paraId="37A9A6FE" w14:textId="77777777" w:rsidR="00090BA4" w:rsidRPr="00090BA4" w:rsidRDefault="00090BA4" w:rsidP="000901CA">
            <w:pPr>
              <w:rPr>
                <w:rFonts w:asciiTheme="majorHAnsi" w:hAnsiTheme="majorHAnsi"/>
                <w14:ligatures w14:val="standardContextual"/>
              </w:rPr>
            </w:pPr>
            <w:r w:rsidRPr="00090BA4">
              <w:rPr>
                <w:rFonts w:asciiTheme="majorHAnsi" w:hAnsiTheme="majorHAnsi"/>
                <w14:ligatures w14:val="standardContextual"/>
              </w:rPr>
              <w:t>Zahlenzeichen: Mediäval</w:t>
            </w:r>
          </w:p>
        </w:tc>
        <w:tc>
          <w:tcPr>
            <w:tcW w:w="2304" w:type="dxa"/>
            <w:vAlign w:val="center"/>
          </w:tcPr>
          <w:p w14:paraId="02782C5A" w14:textId="77777777" w:rsidR="00090BA4" w:rsidRPr="00090BA4" w:rsidRDefault="00090BA4" w:rsidP="00090BA4">
            <w:pPr>
              <w:rPr>
                <w:rFonts w:cstheme="minorHAnsi"/>
                <w:sz w:val="32"/>
                <w:szCs w:val="32"/>
                <w14:ligatures w14:val="standardContextual"/>
                <w14:numForm w14:val="oldStyle"/>
              </w:rPr>
            </w:pPr>
            <w:r w:rsidRPr="00090BA4">
              <w:rPr>
                <w:rFonts w:cstheme="minorHAnsi"/>
                <w:sz w:val="32"/>
                <w:szCs w:val="32"/>
                <w14:ligatures w14:val="standardContextual"/>
                <w14:numForm w14:val="oldStyle"/>
              </w:rPr>
              <w:t>1234567890</w:t>
            </w:r>
          </w:p>
        </w:tc>
        <w:tc>
          <w:tcPr>
            <w:tcW w:w="2304" w:type="dxa"/>
            <w:vAlign w:val="center"/>
          </w:tcPr>
          <w:p w14:paraId="574A3683" w14:textId="77777777" w:rsidR="00090BA4" w:rsidRPr="00090BA4" w:rsidRDefault="00090BA4" w:rsidP="00090BA4">
            <w:pPr>
              <w:rPr>
                <w:rFonts w:ascii="Lucida Bright" w:hAnsi="Lucida Bright"/>
                <w:sz w:val="28"/>
                <w:szCs w:val="28"/>
                <w14:ligatures w14:val="standardContextual"/>
                <w14:numForm w14:val="oldStyle"/>
              </w:rPr>
            </w:pPr>
            <w:r w:rsidRPr="00090BA4">
              <w:rPr>
                <w:rFonts w:ascii="Lucida Bright" w:hAnsi="Lucida Bright" w:cstheme="minorHAnsi"/>
                <w:sz w:val="28"/>
                <w:szCs w:val="28"/>
                <w14:ligatures w14:val="standardContextual"/>
                <w14:numForm w14:val="oldStyle"/>
              </w:rPr>
              <w:t>1234567890</w:t>
            </w:r>
          </w:p>
        </w:tc>
        <w:tc>
          <w:tcPr>
            <w:tcW w:w="2304" w:type="dxa"/>
          </w:tcPr>
          <w:p w14:paraId="551A13D0" w14:textId="77777777" w:rsidR="00090BA4" w:rsidRPr="00090BA4" w:rsidRDefault="00090BA4" w:rsidP="00090BA4">
            <w:pPr>
              <w:rPr>
                <w:rFonts w:ascii="Gabriola" w:hAnsi="Gabriola"/>
                <w:sz w:val="32"/>
                <w:szCs w:val="32"/>
                <w14:ligatures w14:val="standardContextual"/>
                <w14:numForm w14:val="oldStyle"/>
              </w:rPr>
            </w:pPr>
            <w:r w:rsidRPr="00090BA4">
              <w:rPr>
                <w:rFonts w:ascii="Gabriola" w:hAnsi="Gabriola"/>
                <w:sz w:val="32"/>
                <w:szCs w:val="32"/>
                <w14:ligatures w14:val="standardContextual"/>
                <w14:numForm w14:val="oldStyle"/>
              </w:rPr>
              <w:t>1234567890</w:t>
            </w:r>
          </w:p>
        </w:tc>
      </w:tr>
    </w:tbl>
    <w:p w14:paraId="3FFC2CBD" w14:textId="77777777" w:rsidR="00060C21" w:rsidRPr="00BC3ED0" w:rsidRDefault="00060C21" w:rsidP="000901CA">
      <w:pPr>
        <w:rPr>
          <w14:ligatures w14:val="standardContextual"/>
        </w:rPr>
      </w:pPr>
    </w:p>
    <w:sectPr w:rsidR="00060C21" w:rsidRPr="00BC3E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1CA"/>
    <w:rsid w:val="000362FE"/>
    <w:rsid w:val="00060C21"/>
    <w:rsid w:val="000901CA"/>
    <w:rsid w:val="00090BA4"/>
    <w:rsid w:val="0058601A"/>
    <w:rsid w:val="0070181A"/>
    <w:rsid w:val="00B07736"/>
    <w:rsid w:val="00BC3ED0"/>
    <w:rsid w:val="00D1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BCD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60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7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7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60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7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7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</dc:creator>
  <cp:lastModifiedBy>Office 2010</cp:lastModifiedBy>
  <cp:revision>1</cp:revision>
  <dcterms:created xsi:type="dcterms:W3CDTF">2009-12-29T08:56:00Z</dcterms:created>
  <dcterms:modified xsi:type="dcterms:W3CDTF">2009-12-29T10:15:00Z</dcterms:modified>
</cp:coreProperties>
</file>